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31177" w14:textId="0BBFFCDA" w:rsidR="00EC6A64" w:rsidRPr="00FF7B65" w:rsidRDefault="00EC6A64" w:rsidP="00FF7B65">
      <w:pPr>
        <w:rPr>
          <w:rFonts w:ascii="MetaOT-Bold" w:hAnsi="MetaOT-Bold"/>
          <w:color w:val="000000"/>
          <w:sz w:val="48"/>
          <w:szCs w:val="72"/>
          <w:lang w:eastAsia="en-AU"/>
        </w:rPr>
      </w:pPr>
      <w:bookmarkStart w:id="0" w:name="_Toc112767566"/>
      <w:r w:rsidRPr="00FF7B65">
        <w:rPr>
          <w:rFonts w:ascii="MetaOT-Bold" w:hAnsi="MetaOT-Bold"/>
          <w:color w:val="000000"/>
          <w:sz w:val="48"/>
          <w:szCs w:val="72"/>
          <w:lang w:eastAsia="en-AU"/>
        </w:rPr>
        <w:t xml:space="preserve">Best </w:t>
      </w:r>
      <w:r w:rsidR="009F0EBD" w:rsidRPr="00FF7B65">
        <w:rPr>
          <w:rFonts w:ascii="MetaOT-Bold" w:hAnsi="MetaOT-Bold"/>
          <w:color w:val="000000"/>
          <w:sz w:val="48"/>
          <w:szCs w:val="72"/>
          <w:lang w:eastAsia="en-AU"/>
        </w:rPr>
        <w:t>Practice Standing Orders</w:t>
      </w:r>
      <w:bookmarkEnd w:id="0"/>
      <w:r w:rsidR="009F0EBD" w:rsidRPr="00FF7B65">
        <w:rPr>
          <w:rFonts w:ascii="MetaOT-Bold" w:hAnsi="MetaOT-Bold"/>
          <w:color w:val="000000"/>
          <w:sz w:val="48"/>
          <w:szCs w:val="72"/>
          <w:lang w:eastAsia="en-AU"/>
        </w:rPr>
        <w:t xml:space="preserve"> </w:t>
      </w:r>
    </w:p>
    <w:p w14:paraId="7191D579" w14:textId="0C34D4D1" w:rsidR="00EC6A64" w:rsidRPr="00FF7B65" w:rsidRDefault="009F0EBD" w:rsidP="00FF7B65">
      <w:pPr>
        <w:rPr>
          <w:rFonts w:ascii="MetaOT-Bold" w:hAnsi="MetaOT-Bold"/>
          <w:color w:val="000000"/>
          <w:sz w:val="48"/>
          <w:szCs w:val="72"/>
          <w:lang w:eastAsia="en-AU"/>
        </w:rPr>
      </w:pPr>
      <w:bookmarkStart w:id="1" w:name="_Toc112767567"/>
      <w:r w:rsidRPr="00FF7B65">
        <w:rPr>
          <w:rFonts w:ascii="MetaOT-Bold" w:hAnsi="MetaOT-Bold"/>
          <w:color w:val="000000"/>
          <w:sz w:val="48"/>
          <w:szCs w:val="72"/>
          <w:lang w:eastAsia="en-AU"/>
        </w:rPr>
        <w:t>For Local Government and Standing Committee Meetings</w:t>
      </w:r>
      <w:bookmarkEnd w:id="1"/>
      <w:r w:rsidRPr="00FF7B65">
        <w:rPr>
          <w:rFonts w:ascii="MetaOT-Bold" w:hAnsi="MetaOT-Bold"/>
          <w:color w:val="000000"/>
          <w:sz w:val="48"/>
          <w:szCs w:val="72"/>
          <w:lang w:eastAsia="en-AU"/>
        </w:rPr>
        <w:t xml:space="preserve"> </w:t>
      </w:r>
    </w:p>
    <w:p w14:paraId="5AE33597" w14:textId="588D64DE" w:rsidR="00206144" w:rsidRPr="00FF7B65" w:rsidRDefault="00EC6A64" w:rsidP="00FF7B65">
      <w:pPr>
        <w:rPr>
          <w:rFonts w:ascii="MetaOT-Bold" w:hAnsi="MetaOT-Bold"/>
          <w:color w:val="A70240"/>
          <w:sz w:val="36"/>
          <w:szCs w:val="36"/>
          <w:lang w:eastAsia="en-AU"/>
        </w:rPr>
      </w:pPr>
      <w:bookmarkStart w:id="2" w:name="_Toc112767568"/>
      <w:bookmarkStart w:id="3" w:name="_Hlk113023589"/>
      <w:r w:rsidRPr="00FF7B65">
        <w:rPr>
          <w:rFonts w:ascii="MetaOT-Bold" w:hAnsi="MetaOT-Bold"/>
          <w:color w:val="A70240"/>
          <w:sz w:val="36"/>
          <w:szCs w:val="36"/>
          <w:lang w:eastAsia="en-AU"/>
        </w:rPr>
        <w:t>September 202</w:t>
      </w:r>
      <w:bookmarkEnd w:id="2"/>
      <w:r w:rsidR="001502FC">
        <w:rPr>
          <w:rFonts w:ascii="MetaOT-Bold" w:hAnsi="MetaOT-Bold"/>
          <w:color w:val="A70240"/>
          <w:sz w:val="36"/>
          <w:szCs w:val="36"/>
          <w:lang w:eastAsia="en-AU"/>
        </w:rPr>
        <w:t>2</w:t>
      </w:r>
    </w:p>
    <w:bookmarkEnd w:id="3"/>
    <w:p w14:paraId="63CB8962" w14:textId="0ED26470" w:rsidR="00206144" w:rsidRDefault="00206144" w:rsidP="00FF7B65">
      <w:pPr>
        <w:rPr>
          <w:rFonts w:ascii="MetaOT-Bold" w:eastAsia="Times New Roman" w:hAnsi="MetaOT-Bold" w:cs="Times New Roman"/>
          <w:color w:val="222222"/>
          <w:kern w:val="36"/>
          <w:sz w:val="48"/>
          <w:szCs w:val="48"/>
          <w:lang w:eastAsia="en-AU"/>
        </w:rPr>
      </w:pPr>
    </w:p>
    <w:p w14:paraId="3863D662" w14:textId="69244232"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2F0C54C7" w14:textId="071D1D41"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02F7FA9E" w14:textId="7E56351E"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4C40C92B" w14:textId="6C725E8B"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7AA1F839" w14:textId="32BC9B1E"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0897A3D8" w14:textId="3C75560F"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7C7346F3" w14:textId="6D75DFBF"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5E158BCF" w14:textId="7BA173EA"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7BE8D18A" w14:textId="2DBB8CF3"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0F1B1CD3" w14:textId="1E2D7643"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511EB73D" w14:textId="77777777" w:rsidR="00EC6A64" w:rsidRDefault="00EC6A64"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236AEBE0" w14:textId="0330F1F1" w:rsidR="00415927" w:rsidRDefault="00415927" w:rsidP="00746C08">
      <w:pPr>
        <w:spacing w:before="100" w:beforeAutospacing="1" w:after="100" w:afterAutospacing="1" w:line="240" w:lineRule="auto"/>
        <w:outlineLvl w:val="0"/>
        <w:rPr>
          <w:rFonts w:ascii="MetaOT-Bold" w:eastAsia="Times New Roman" w:hAnsi="MetaOT-Bold" w:cs="Times New Roman"/>
          <w:color w:val="222222"/>
          <w:kern w:val="36"/>
          <w:sz w:val="48"/>
          <w:szCs w:val="48"/>
          <w:lang w:eastAsia="en-AU"/>
        </w:rPr>
      </w:pPr>
    </w:p>
    <w:p w14:paraId="63BD52B1" w14:textId="27DFFA1C"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lastRenderedPageBreak/>
        <w:t>© State of Queensland, September 202</w:t>
      </w:r>
      <w:r w:rsidR="001502FC">
        <w:rPr>
          <w:rFonts w:ascii="MetaPro-Light" w:eastAsia="Times New Roman" w:hAnsi="MetaPro-Light" w:cs="Times New Roman"/>
          <w:color w:val="222222"/>
          <w:lang w:eastAsia="en-AU"/>
        </w:rPr>
        <w:t>2</w:t>
      </w:r>
      <w:r w:rsidRPr="00415927">
        <w:rPr>
          <w:rFonts w:ascii="MetaPro-Light" w:eastAsia="Times New Roman" w:hAnsi="MetaPro-Light" w:cs="Times New Roman"/>
          <w:color w:val="222222"/>
          <w:lang w:eastAsia="en-AU"/>
        </w:rPr>
        <w:t xml:space="preserve">. Published by the Department of </w:t>
      </w:r>
      <w:r w:rsidR="007A159E">
        <w:rPr>
          <w:rFonts w:ascii="MetaPro-Light" w:eastAsia="Times New Roman" w:hAnsi="MetaPro-Light" w:cs="Times New Roman"/>
          <w:color w:val="222222"/>
          <w:lang w:eastAsia="en-AU"/>
        </w:rPr>
        <w:t>State Development, Infrastructure, Local Government and Planning</w:t>
      </w:r>
      <w:r w:rsidRPr="00415927">
        <w:rPr>
          <w:rFonts w:ascii="MetaPro-Light" w:eastAsia="Times New Roman" w:hAnsi="MetaPro-Light" w:cs="Times New Roman"/>
          <w:color w:val="222222"/>
          <w:lang w:eastAsia="en-AU"/>
        </w:rPr>
        <w:t>, 1 William Street, Brisbane Qld 4000, Australia.</w:t>
      </w:r>
    </w:p>
    <w:p w14:paraId="1844A569" w14:textId="14B819B7"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Licence: This work is licensed under the Creative Commons CC BY 4.0 Australia Licence. In essence, you are free to copy and distribute this material in any format, </w:t>
      </w:r>
      <w:proofErr w:type="gramStart"/>
      <w:r w:rsidRPr="00415927">
        <w:rPr>
          <w:rFonts w:ascii="MetaPro-Light" w:eastAsia="Times New Roman" w:hAnsi="MetaPro-Light" w:cs="Times New Roman"/>
          <w:color w:val="222222"/>
          <w:lang w:eastAsia="en-AU"/>
        </w:rPr>
        <w:t>as long as</w:t>
      </w:r>
      <w:proofErr w:type="gramEnd"/>
      <w:r w:rsidRPr="00415927">
        <w:rPr>
          <w:rFonts w:ascii="MetaPro-Light" w:eastAsia="Times New Roman" w:hAnsi="MetaPro-Light" w:cs="Times New Roman"/>
          <w:color w:val="222222"/>
          <w:lang w:eastAsia="en-AU"/>
        </w:rPr>
        <w:t xml:space="preserve"> you attribute the work to the State of Queensland (Department </w:t>
      </w:r>
      <w:r w:rsidR="007A159E" w:rsidRPr="007A159E">
        <w:rPr>
          <w:rFonts w:ascii="MetaPro-Light" w:eastAsia="Times New Roman" w:hAnsi="MetaPro-Light" w:cs="Times New Roman"/>
          <w:color w:val="222222"/>
          <w:lang w:eastAsia="en-AU"/>
        </w:rPr>
        <w:t>of State Development, Infrastructure, Local Government and Planning</w:t>
      </w:r>
      <w:r w:rsidRPr="00415927">
        <w:rPr>
          <w:rFonts w:ascii="MetaPro-Light" w:eastAsia="Times New Roman" w:hAnsi="MetaPro-Light" w:cs="Times New Roman"/>
          <w:color w:val="222222"/>
          <w:lang w:eastAsia="en-AU"/>
        </w:rPr>
        <w:t>) and indicate if any changes have been made. To view a copy of this licence, visit http://creativecommons.org/licenses/by/4.0/.</w:t>
      </w:r>
    </w:p>
    <w:p w14:paraId="05A36EAD" w14:textId="662879FB"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Attribution: The State of Queensland, </w:t>
      </w:r>
      <w:r w:rsidR="007A159E" w:rsidRPr="007A159E">
        <w:rPr>
          <w:rFonts w:ascii="MetaPro-Light" w:eastAsia="Times New Roman" w:hAnsi="MetaPro-Light" w:cs="Times New Roman"/>
          <w:color w:val="222222"/>
          <w:lang w:eastAsia="en-AU"/>
        </w:rPr>
        <w:t>Department of State Development, Infrastructure, Local Government and Planning</w:t>
      </w:r>
      <w:r w:rsidRPr="00415927">
        <w:rPr>
          <w:rFonts w:ascii="MetaPro-Light" w:eastAsia="Times New Roman" w:hAnsi="MetaPro-Light" w:cs="Times New Roman"/>
          <w:color w:val="222222"/>
          <w:lang w:eastAsia="en-AU"/>
        </w:rPr>
        <w:t>.</w:t>
      </w:r>
    </w:p>
    <w:p w14:paraId="5BE17A64" w14:textId="77777777"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The Queensland Government supports and encourages the dissemination and exchange of information. However, copyright protects this publication. The State of Queensland has no objection to this material being reproduced, made available online or electronically but only if it is recognised as the owner of the copyright and this material remains unaltered.</w:t>
      </w:r>
    </w:p>
    <w:p w14:paraId="39CC2BBD" w14:textId="622D71DC"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The Queensland Government is committed to providing accessible services to Queenslanders of all cultural and linguistic backgrounds. If you have difficulty understanding this publication and need a translator, please call the Translating and Interpreting Service (TIS National) on 131 450 and ask them to telephone the Queensland Department </w:t>
      </w:r>
      <w:r w:rsidR="007A159E" w:rsidRPr="007A159E">
        <w:rPr>
          <w:rFonts w:ascii="MetaPro-Light" w:eastAsia="Times New Roman" w:hAnsi="MetaPro-Light" w:cs="Times New Roman"/>
          <w:color w:val="222222"/>
          <w:lang w:eastAsia="en-AU"/>
        </w:rPr>
        <w:t xml:space="preserve">of State Development, Infrastructure, Local Government and Planning </w:t>
      </w:r>
      <w:r w:rsidRPr="00415927">
        <w:rPr>
          <w:rFonts w:ascii="MetaPro-Light" w:eastAsia="Times New Roman" w:hAnsi="MetaPro-Light" w:cs="Times New Roman"/>
          <w:color w:val="222222"/>
          <w:lang w:eastAsia="en-AU"/>
        </w:rPr>
        <w:t>on 13 QGOV (13 74 68).</w:t>
      </w:r>
    </w:p>
    <w:p w14:paraId="4667CDA8" w14:textId="77777777"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Disclaimer: While every care has been taken in preparing this publication, the State of Queensland accepts no responsibility for decisions or actions taken </w:t>
      </w:r>
      <w:proofErr w:type="gramStart"/>
      <w:r w:rsidRPr="00415927">
        <w:rPr>
          <w:rFonts w:ascii="MetaPro-Light" w:eastAsia="Times New Roman" w:hAnsi="MetaPro-Light" w:cs="Times New Roman"/>
          <w:color w:val="222222"/>
          <w:lang w:eastAsia="en-AU"/>
        </w:rPr>
        <w:t>as a result of</w:t>
      </w:r>
      <w:proofErr w:type="gramEnd"/>
      <w:r w:rsidRPr="00415927">
        <w:rPr>
          <w:rFonts w:ascii="MetaPro-Light" w:eastAsia="Times New Roman" w:hAnsi="MetaPro-Light" w:cs="Times New Roman"/>
          <w:color w:val="222222"/>
          <w:lang w:eastAsia="en-AU"/>
        </w:rPr>
        <w:t xml:space="preserve"> any data, information, statement or advice, expressed or implied, contained within. To the best of our knowledge, the content was correct at the time of publishing.</w:t>
      </w:r>
    </w:p>
    <w:p w14:paraId="2571AE7C" w14:textId="77777777" w:rsidR="00EC6A64" w:rsidRDefault="00EC6A64" w:rsidP="00EC6A64">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Any references to legislation are not an interpretation of the law. They are to be used as a guide only. The information in this publication is general and does not </w:t>
      </w:r>
      <w:proofErr w:type="gramStart"/>
      <w:r w:rsidRPr="00415927">
        <w:rPr>
          <w:rFonts w:ascii="MetaPro-Light" w:eastAsia="Times New Roman" w:hAnsi="MetaPro-Light" w:cs="Times New Roman"/>
          <w:color w:val="222222"/>
          <w:lang w:eastAsia="en-AU"/>
        </w:rPr>
        <w:t>take into account</w:t>
      </w:r>
      <w:proofErr w:type="gramEnd"/>
      <w:r w:rsidRPr="00415927">
        <w:rPr>
          <w:rFonts w:ascii="MetaPro-Light" w:eastAsia="Times New Roman" w:hAnsi="MetaPro-Light" w:cs="Times New Roman"/>
          <w:color w:val="222222"/>
          <w:lang w:eastAsia="en-AU"/>
        </w:rPr>
        <w:t xml:space="preserve"> individual circumstances or situations. Where appropriate, independent legal advice should be sought. </w:t>
      </w:r>
    </w:p>
    <w:p w14:paraId="621A9033" w14:textId="44BD7452" w:rsidR="00EC6A64" w:rsidRPr="00415927" w:rsidRDefault="00EC6A64" w:rsidP="00415927">
      <w:pPr>
        <w:spacing w:after="240" w:line="240" w:lineRule="auto"/>
        <w:rPr>
          <w:rFonts w:ascii="MetaPro-Light" w:eastAsia="Times New Roman" w:hAnsi="MetaPro-Light" w:cs="Times New Roman"/>
          <w:color w:val="222222"/>
          <w:lang w:eastAsia="en-AU"/>
        </w:rPr>
      </w:pPr>
      <w:r w:rsidRPr="00415927">
        <w:rPr>
          <w:rFonts w:ascii="MetaPro-Light" w:eastAsia="Times New Roman" w:hAnsi="MetaPro-Light" w:cs="Times New Roman"/>
          <w:color w:val="222222"/>
          <w:lang w:eastAsia="en-AU"/>
        </w:rPr>
        <w:t xml:space="preserve">An electronic copy of this report is available on the </w:t>
      </w:r>
      <w:r w:rsidR="007A159E" w:rsidRPr="007A159E">
        <w:rPr>
          <w:rFonts w:ascii="MetaPro-Light" w:eastAsia="Times New Roman" w:hAnsi="MetaPro-Light" w:cs="Times New Roman"/>
          <w:color w:val="222222"/>
          <w:lang w:eastAsia="en-AU"/>
        </w:rPr>
        <w:t>Department of State Development, Infrastructure, Local Government and Planning</w:t>
      </w:r>
      <w:r w:rsidRPr="00415927">
        <w:rPr>
          <w:rFonts w:ascii="MetaPro-Light" w:eastAsia="Times New Roman" w:hAnsi="MetaPro-Light" w:cs="Times New Roman"/>
          <w:color w:val="222222"/>
          <w:lang w:eastAsia="en-AU"/>
        </w:rPr>
        <w:t>’ website at www.</w:t>
      </w:r>
      <w:r w:rsidR="00BF0E1F">
        <w:rPr>
          <w:rFonts w:ascii="MetaPro-Light" w:eastAsia="Times New Roman" w:hAnsi="MetaPro-Light" w:cs="Times New Roman"/>
          <w:color w:val="222222"/>
          <w:lang w:eastAsia="en-AU"/>
        </w:rPr>
        <w:t>dsdilgp</w:t>
      </w:r>
      <w:r w:rsidRPr="00415927">
        <w:rPr>
          <w:rFonts w:ascii="MetaPro-Light" w:eastAsia="Times New Roman" w:hAnsi="MetaPro-Light" w:cs="Times New Roman"/>
          <w:color w:val="222222"/>
          <w:lang w:eastAsia="en-AU"/>
        </w:rPr>
        <w:t>.qld.gov.au.</w:t>
      </w:r>
    </w:p>
    <w:p w14:paraId="450039EC" w14:textId="3C4A4957" w:rsidR="00FF7B65" w:rsidRDefault="00FF7B65">
      <w:pPr>
        <w:rPr>
          <w:rFonts w:ascii="MetaOT-Bold" w:eastAsia="Times New Roman" w:hAnsi="MetaOT-Bold" w:cs="Times New Roman"/>
          <w:color w:val="A70240"/>
          <w:kern w:val="36"/>
          <w:sz w:val="36"/>
          <w:szCs w:val="36"/>
          <w:lang w:eastAsia="en-AU"/>
        </w:rPr>
      </w:pPr>
      <w:r>
        <w:rPr>
          <w:rFonts w:ascii="MetaOT-Bold" w:eastAsia="Times New Roman" w:hAnsi="MetaOT-Bold" w:cs="Times New Roman"/>
          <w:color w:val="A70240"/>
          <w:kern w:val="36"/>
          <w:sz w:val="36"/>
          <w:szCs w:val="36"/>
          <w:lang w:eastAsia="en-AU"/>
        </w:rPr>
        <w:br w:type="page"/>
      </w:r>
    </w:p>
    <w:p w14:paraId="4D7D7676" w14:textId="703D841C" w:rsidR="00EC6A64" w:rsidRPr="00FF7B65" w:rsidRDefault="00EC6A64" w:rsidP="00FF7B65">
      <w:pPr>
        <w:rPr>
          <w:rFonts w:ascii="MetaOT-Bold" w:hAnsi="MetaOT-Bold"/>
          <w:color w:val="A70240"/>
          <w:sz w:val="36"/>
          <w:szCs w:val="36"/>
          <w:lang w:eastAsia="en-AU"/>
        </w:rPr>
      </w:pPr>
      <w:bookmarkStart w:id="4" w:name="_Toc112767569"/>
      <w:r w:rsidRPr="00FF7B65">
        <w:rPr>
          <w:rFonts w:ascii="MetaOT-Bold" w:hAnsi="MetaOT-Bold"/>
          <w:color w:val="A70240"/>
          <w:sz w:val="36"/>
          <w:szCs w:val="36"/>
          <w:lang w:eastAsia="en-AU"/>
        </w:rPr>
        <w:lastRenderedPageBreak/>
        <w:t>Contents</w:t>
      </w:r>
      <w:bookmarkEnd w:id="4"/>
    </w:p>
    <w:p w14:paraId="7B021F2D" w14:textId="287E8870" w:rsidR="00FF7B65" w:rsidRDefault="00FF7B65">
      <w:pPr>
        <w:pStyle w:val="TOC1"/>
        <w:tabs>
          <w:tab w:val="right" w:leader="dot" w:pos="9016"/>
        </w:tabs>
        <w:rPr>
          <w:rFonts w:eastAsiaTheme="minorEastAsia"/>
          <w:noProof/>
          <w:lang w:eastAsia="en-AU"/>
        </w:rPr>
      </w:pPr>
      <w:r>
        <w:rPr>
          <w:rFonts w:ascii="MetaOT-Normal" w:eastAsia="Calibri" w:hAnsi="MetaOT-Normal" w:cs="Times New Roman"/>
          <w:color w:val="4D4D4F"/>
          <w:sz w:val="20"/>
          <w:szCs w:val="20"/>
        </w:rPr>
        <w:fldChar w:fldCharType="begin"/>
      </w:r>
      <w:r>
        <w:rPr>
          <w:rFonts w:ascii="MetaOT-Normal" w:eastAsia="Calibri" w:hAnsi="MetaOT-Normal" w:cs="Times New Roman"/>
          <w:color w:val="4D4D4F"/>
          <w:sz w:val="20"/>
          <w:szCs w:val="20"/>
        </w:rPr>
        <w:instrText xml:space="preserve"> TOC \o "1-2" \h \z \u </w:instrText>
      </w:r>
      <w:r>
        <w:rPr>
          <w:rFonts w:ascii="MetaOT-Normal" w:eastAsia="Calibri" w:hAnsi="MetaOT-Normal" w:cs="Times New Roman"/>
          <w:color w:val="4D4D4F"/>
          <w:sz w:val="20"/>
          <w:szCs w:val="20"/>
        </w:rPr>
        <w:fldChar w:fldCharType="separate"/>
      </w:r>
      <w:hyperlink w:anchor="_Toc112767729" w:history="1">
        <w:r w:rsidRPr="00396687">
          <w:rPr>
            <w:rStyle w:val="Hyperlink"/>
            <w:rFonts w:ascii="MetaOT-Bold" w:eastAsia="Times New Roman" w:hAnsi="MetaOT-Bold" w:cs="Times New Roman"/>
            <w:noProof/>
            <w:kern w:val="36"/>
            <w:lang w:eastAsia="en-AU"/>
          </w:rPr>
          <w:t>Intent</w:t>
        </w:r>
        <w:r>
          <w:rPr>
            <w:noProof/>
            <w:webHidden/>
          </w:rPr>
          <w:tab/>
        </w:r>
        <w:r>
          <w:rPr>
            <w:noProof/>
            <w:webHidden/>
          </w:rPr>
          <w:fldChar w:fldCharType="begin"/>
        </w:r>
        <w:r>
          <w:rPr>
            <w:noProof/>
            <w:webHidden/>
          </w:rPr>
          <w:instrText xml:space="preserve"> PAGEREF _Toc112767729 \h </w:instrText>
        </w:r>
        <w:r>
          <w:rPr>
            <w:noProof/>
            <w:webHidden/>
          </w:rPr>
        </w:r>
        <w:r>
          <w:rPr>
            <w:noProof/>
            <w:webHidden/>
          </w:rPr>
          <w:fldChar w:fldCharType="separate"/>
        </w:r>
        <w:r w:rsidR="00EF686C">
          <w:rPr>
            <w:noProof/>
            <w:webHidden/>
          </w:rPr>
          <w:t>4</w:t>
        </w:r>
        <w:r>
          <w:rPr>
            <w:noProof/>
            <w:webHidden/>
          </w:rPr>
          <w:fldChar w:fldCharType="end"/>
        </w:r>
      </w:hyperlink>
    </w:p>
    <w:p w14:paraId="1B730513" w14:textId="3832F067" w:rsidR="00FF7B65" w:rsidRDefault="001502FC" w:rsidP="00CC6DB6">
      <w:pPr>
        <w:pStyle w:val="TOC2"/>
        <w:ind w:left="142" w:hanging="142"/>
        <w:rPr>
          <w:rFonts w:eastAsiaTheme="minorEastAsia"/>
          <w:noProof/>
          <w:lang w:eastAsia="en-AU"/>
        </w:rPr>
      </w:pPr>
      <w:hyperlink w:anchor="_Toc112767730" w:history="1">
        <w:r w:rsidR="00FF7B65" w:rsidRPr="00396687">
          <w:rPr>
            <w:rStyle w:val="Hyperlink"/>
            <w:rFonts w:ascii="MetaOT-Bold" w:eastAsia="Times New Roman" w:hAnsi="MetaOT-Bold" w:cs="Times New Roman"/>
            <w:noProof/>
            <w:lang w:eastAsia="en-AU"/>
          </w:rPr>
          <w:t>1.</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Standing Orders</w:t>
        </w:r>
        <w:r w:rsidR="00FF7B65">
          <w:rPr>
            <w:noProof/>
            <w:webHidden/>
          </w:rPr>
          <w:tab/>
        </w:r>
        <w:r w:rsidR="00FF7B65">
          <w:rPr>
            <w:noProof/>
            <w:webHidden/>
          </w:rPr>
          <w:fldChar w:fldCharType="begin"/>
        </w:r>
        <w:r w:rsidR="00FF7B65">
          <w:rPr>
            <w:noProof/>
            <w:webHidden/>
          </w:rPr>
          <w:instrText xml:space="preserve"> PAGEREF _Toc112767730 \h </w:instrText>
        </w:r>
        <w:r w:rsidR="00FF7B65">
          <w:rPr>
            <w:noProof/>
            <w:webHidden/>
          </w:rPr>
        </w:r>
        <w:r w:rsidR="00FF7B65">
          <w:rPr>
            <w:noProof/>
            <w:webHidden/>
          </w:rPr>
          <w:fldChar w:fldCharType="separate"/>
        </w:r>
        <w:r w:rsidR="00EF686C">
          <w:rPr>
            <w:noProof/>
            <w:webHidden/>
          </w:rPr>
          <w:t>4</w:t>
        </w:r>
        <w:r w:rsidR="00FF7B65">
          <w:rPr>
            <w:noProof/>
            <w:webHidden/>
          </w:rPr>
          <w:fldChar w:fldCharType="end"/>
        </w:r>
      </w:hyperlink>
    </w:p>
    <w:p w14:paraId="269669F8" w14:textId="72E5E4B2" w:rsidR="00FF7B65" w:rsidRDefault="001502FC">
      <w:pPr>
        <w:pStyle w:val="TOC1"/>
        <w:tabs>
          <w:tab w:val="right" w:leader="dot" w:pos="9016"/>
        </w:tabs>
        <w:rPr>
          <w:rFonts w:eastAsiaTheme="minorEastAsia"/>
          <w:noProof/>
          <w:lang w:eastAsia="en-AU"/>
        </w:rPr>
      </w:pPr>
      <w:hyperlink w:anchor="_Toc112767731" w:history="1">
        <w:r w:rsidR="00FF7B65" w:rsidRPr="00396687">
          <w:rPr>
            <w:rStyle w:val="Hyperlink"/>
            <w:rFonts w:ascii="MetaOT-Bold" w:eastAsia="Times New Roman" w:hAnsi="MetaOT-Bold" w:cs="Times New Roman"/>
            <w:noProof/>
            <w:kern w:val="36"/>
            <w:lang w:eastAsia="en-AU"/>
          </w:rPr>
          <w:t>Procedures for Meetings of Local Government</w:t>
        </w:r>
        <w:r w:rsidR="00FF7B65">
          <w:rPr>
            <w:noProof/>
            <w:webHidden/>
          </w:rPr>
          <w:tab/>
        </w:r>
        <w:r w:rsidR="00FF7B65">
          <w:rPr>
            <w:noProof/>
            <w:webHidden/>
          </w:rPr>
          <w:fldChar w:fldCharType="begin"/>
        </w:r>
        <w:r w:rsidR="00FF7B65">
          <w:rPr>
            <w:noProof/>
            <w:webHidden/>
          </w:rPr>
          <w:instrText xml:space="preserve"> PAGEREF _Toc112767731 \h </w:instrText>
        </w:r>
        <w:r w:rsidR="00FF7B65">
          <w:rPr>
            <w:noProof/>
            <w:webHidden/>
          </w:rPr>
        </w:r>
        <w:r w:rsidR="00FF7B65">
          <w:rPr>
            <w:noProof/>
            <w:webHidden/>
          </w:rPr>
          <w:fldChar w:fldCharType="separate"/>
        </w:r>
        <w:r w:rsidR="00EF686C">
          <w:rPr>
            <w:noProof/>
            <w:webHidden/>
          </w:rPr>
          <w:t>4</w:t>
        </w:r>
        <w:r w:rsidR="00FF7B65">
          <w:rPr>
            <w:noProof/>
            <w:webHidden/>
          </w:rPr>
          <w:fldChar w:fldCharType="end"/>
        </w:r>
      </w:hyperlink>
    </w:p>
    <w:p w14:paraId="736C0E2E" w14:textId="6838934A" w:rsidR="00FF7B65" w:rsidRDefault="001502FC" w:rsidP="00CC6DB6">
      <w:pPr>
        <w:pStyle w:val="TOC2"/>
        <w:rPr>
          <w:rFonts w:eastAsiaTheme="minorEastAsia"/>
          <w:noProof/>
          <w:lang w:eastAsia="en-AU"/>
        </w:rPr>
      </w:pPr>
      <w:hyperlink w:anchor="_Toc112767732" w:history="1">
        <w:r w:rsidR="00FF7B65" w:rsidRPr="00396687">
          <w:rPr>
            <w:rStyle w:val="Hyperlink"/>
            <w:rFonts w:ascii="MetaOT-Bold" w:eastAsia="Times New Roman" w:hAnsi="MetaOT-Bold" w:cs="Times New Roman"/>
            <w:noProof/>
            <w:lang w:eastAsia="en-AU"/>
          </w:rPr>
          <w:t>2.</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Presiding Officer</w:t>
        </w:r>
        <w:r w:rsidR="00FF7B65">
          <w:rPr>
            <w:noProof/>
            <w:webHidden/>
          </w:rPr>
          <w:tab/>
        </w:r>
        <w:r w:rsidR="00FF7B65">
          <w:rPr>
            <w:noProof/>
            <w:webHidden/>
          </w:rPr>
          <w:fldChar w:fldCharType="begin"/>
        </w:r>
        <w:r w:rsidR="00FF7B65">
          <w:rPr>
            <w:noProof/>
            <w:webHidden/>
          </w:rPr>
          <w:instrText xml:space="preserve"> PAGEREF _Toc112767732 \h </w:instrText>
        </w:r>
        <w:r w:rsidR="00FF7B65">
          <w:rPr>
            <w:noProof/>
            <w:webHidden/>
          </w:rPr>
        </w:r>
        <w:r w:rsidR="00FF7B65">
          <w:rPr>
            <w:noProof/>
            <w:webHidden/>
          </w:rPr>
          <w:fldChar w:fldCharType="separate"/>
        </w:r>
        <w:r w:rsidR="00EF686C">
          <w:rPr>
            <w:noProof/>
            <w:webHidden/>
          </w:rPr>
          <w:t>4</w:t>
        </w:r>
        <w:r w:rsidR="00FF7B65">
          <w:rPr>
            <w:noProof/>
            <w:webHidden/>
          </w:rPr>
          <w:fldChar w:fldCharType="end"/>
        </w:r>
      </w:hyperlink>
    </w:p>
    <w:p w14:paraId="1368F8AB" w14:textId="49D6FE90" w:rsidR="00FF7B65" w:rsidRDefault="001502FC" w:rsidP="00CC6DB6">
      <w:pPr>
        <w:pStyle w:val="TOC2"/>
        <w:rPr>
          <w:rFonts w:eastAsiaTheme="minorEastAsia"/>
          <w:noProof/>
          <w:lang w:eastAsia="en-AU"/>
        </w:rPr>
      </w:pPr>
      <w:hyperlink w:anchor="_Toc112767733" w:history="1">
        <w:r w:rsidR="00FF7B65" w:rsidRPr="00396687">
          <w:rPr>
            <w:rStyle w:val="Hyperlink"/>
            <w:rFonts w:ascii="MetaOT-Bold" w:eastAsia="Times New Roman" w:hAnsi="MetaOT-Bold" w:cs="Times New Roman"/>
            <w:noProof/>
            <w:lang w:eastAsia="en-AU"/>
          </w:rPr>
          <w:t>3.</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Order of Business</w:t>
        </w:r>
        <w:r w:rsidR="00FF7B65">
          <w:rPr>
            <w:noProof/>
            <w:webHidden/>
          </w:rPr>
          <w:tab/>
        </w:r>
        <w:r w:rsidR="00FF7B65">
          <w:rPr>
            <w:noProof/>
            <w:webHidden/>
          </w:rPr>
          <w:fldChar w:fldCharType="begin"/>
        </w:r>
        <w:r w:rsidR="00FF7B65">
          <w:rPr>
            <w:noProof/>
            <w:webHidden/>
          </w:rPr>
          <w:instrText xml:space="preserve"> PAGEREF _Toc112767733 \h </w:instrText>
        </w:r>
        <w:r w:rsidR="00FF7B65">
          <w:rPr>
            <w:noProof/>
            <w:webHidden/>
          </w:rPr>
        </w:r>
        <w:r w:rsidR="00FF7B65">
          <w:rPr>
            <w:noProof/>
            <w:webHidden/>
          </w:rPr>
          <w:fldChar w:fldCharType="separate"/>
        </w:r>
        <w:r w:rsidR="00EF686C">
          <w:rPr>
            <w:noProof/>
            <w:webHidden/>
          </w:rPr>
          <w:t>4</w:t>
        </w:r>
        <w:r w:rsidR="00FF7B65">
          <w:rPr>
            <w:noProof/>
            <w:webHidden/>
          </w:rPr>
          <w:fldChar w:fldCharType="end"/>
        </w:r>
      </w:hyperlink>
    </w:p>
    <w:p w14:paraId="3D1878A3" w14:textId="4A24B7DB" w:rsidR="00FF7B65" w:rsidRDefault="001502FC" w:rsidP="00CC6DB6">
      <w:pPr>
        <w:pStyle w:val="TOC2"/>
        <w:rPr>
          <w:rFonts w:eastAsiaTheme="minorEastAsia"/>
          <w:noProof/>
          <w:lang w:eastAsia="en-AU"/>
        </w:rPr>
      </w:pPr>
      <w:hyperlink w:anchor="_Toc112767734" w:history="1">
        <w:r w:rsidR="00FF7B65" w:rsidRPr="00396687">
          <w:rPr>
            <w:rStyle w:val="Hyperlink"/>
            <w:rFonts w:ascii="MetaOT-Bold" w:eastAsia="Times New Roman" w:hAnsi="MetaOT-Bold" w:cs="Times New Roman"/>
            <w:noProof/>
            <w:lang w:eastAsia="en-AU"/>
          </w:rPr>
          <w:t>4</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Agendas</w:t>
        </w:r>
        <w:r w:rsidR="00FF7B65">
          <w:rPr>
            <w:noProof/>
            <w:webHidden/>
          </w:rPr>
          <w:tab/>
        </w:r>
        <w:r w:rsidR="00FF7B65">
          <w:rPr>
            <w:noProof/>
            <w:webHidden/>
          </w:rPr>
          <w:fldChar w:fldCharType="begin"/>
        </w:r>
        <w:r w:rsidR="00FF7B65">
          <w:rPr>
            <w:noProof/>
            <w:webHidden/>
          </w:rPr>
          <w:instrText xml:space="preserve"> PAGEREF _Toc112767734 \h </w:instrText>
        </w:r>
        <w:r w:rsidR="00FF7B65">
          <w:rPr>
            <w:noProof/>
            <w:webHidden/>
          </w:rPr>
        </w:r>
        <w:r w:rsidR="00FF7B65">
          <w:rPr>
            <w:noProof/>
            <w:webHidden/>
          </w:rPr>
          <w:fldChar w:fldCharType="separate"/>
        </w:r>
        <w:r w:rsidR="00EF686C">
          <w:rPr>
            <w:noProof/>
            <w:webHidden/>
          </w:rPr>
          <w:t>5</w:t>
        </w:r>
        <w:r w:rsidR="00FF7B65">
          <w:rPr>
            <w:noProof/>
            <w:webHidden/>
          </w:rPr>
          <w:fldChar w:fldCharType="end"/>
        </w:r>
      </w:hyperlink>
    </w:p>
    <w:p w14:paraId="6ED8C7C0" w14:textId="1B717AD6" w:rsidR="00FF7B65" w:rsidRDefault="001502FC" w:rsidP="00CC6DB6">
      <w:pPr>
        <w:pStyle w:val="TOC2"/>
        <w:rPr>
          <w:rFonts w:eastAsiaTheme="minorEastAsia"/>
          <w:noProof/>
          <w:lang w:eastAsia="en-AU"/>
        </w:rPr>
      </w:pPr>
      <w:hyperlink w:anchor="_Toc112767735" w:history="1">
        <w:r w:rsidR="00FF7B65" w:rsidRPr="00396687">
          <w:rPr>
            <w:rStyle w:val="Hyperlink"/>
            <w:rFonts w:ascii="MetaOT-Bold" w:eastAsia="Times New Roman" w:hAnsi="MetaOT-Bold" w:cs="Times New Roman"/>
            <w:noProof/>
            <w:lang w:eastAsia="en-AU"/>
          </w:rPr>
          <w:t>5</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Petitions</w:t>
        </w:r>
        <w:r w:rsidR="00FF7B65">
          <w:rPr>
            <w:noProof/>
            <w:webHidden/>
          </w:rPr>
          <w:tab/>
        </w:r>
        <w:r w:rsidR="00FF7B65">
          <w:rPr>
            <w:noProof/>
            <w:webHidden/>
          </w:rPr>
          <w:fldChar w:fldCharType="begin"/>
        </w:r>
        <w:r w:rsidR="00FF7B65">
          <w:rPr>
            <w:noProof/>
            <w:webHidden/>
          </w:rPr>
          <w:instrText xml:space="preserve"> PAGEREF _Toc112767735 \h </w:instrText>
        </w:r>
        <w:r w:rsidR="00FF7B65">
          <w:rPr>
            <w:noProof/>
            <w:webHidden/>
          </w:rPr>
        </w:r>
        <w:r w:rsidR="00FF7B65">
          <w:rPr>
            <w:noProof/>
            <w:webHidden/>
          </w:rPr>
          <w:fldChar w:fldCharType="separate"/>
        </w:r>
        <w:r w:rsidR="00EF686C">
          <w:rPr>
            <w:noProof/>
            <w:webHidden/>
          </w:rPr>
          <w:t>6</w:t>
        </w:r>
        <w:r w:rsidR="00FF7B65">
          <w:rPr>
            <w:noProof/>
            <w:webHidden/>
          </w:rPr>
          <w:fldChar w:fldCharType="end"/>
        </w:r>
      </w:hyperlink>
    </w:p>
    <w:p w14:paraId="0D73F5FB" w14:textId="78EF8EF1" w:rsidR="00FF7B65" w:rsidRDefault="001502FC" w:rsidP="00CC6DB6">
      <w:pPr>
        <w:pStyle w:val="TOC2"/>
        <w:rPr>
          <w:rFonts w:eastAsiaTheme="minorEastAsia"/>
          <w:noProof/>
          <w:lang w:eastAsia="en-AU"/>
        </w:rPr>
      </w:pPr>
      <w:hyperlink w:anchor="_Toc112767736" w:history="1">
        <w:r w:rsidR="00FF7B65" w:rsidRPr="00396687">
          <w:rPr>
            <w:rStyle w:val="Hyperlink"/>
            <w:rFonts w:ascii="MetaOT-Bold" w:eastAsia="Times New Roman" w:hAnsi="MetaOT-Bold" w:cs="Times New Roman"/>
            <w:noProof/>
            <w:lang w:eastAsia="en-AU"/>
          </w:rPr>
          <w:t>6</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Deputations</w:t>
        </w:r>
        <w:r w:rsidR="00FF7B65">
          <w:rPr>
            <w:noProof/>
            <w:webHidden/>
          </w:rPr>
          <w:tab/>
        </w:r>
        <w:r w:rsidR="00FF7B65">
          <w:rPr>
            <w:noProof/>
            <w:webHidden/>
          </w:rPr>
          <w:fldChar w:fldCharType="begin"/>
        </w:r>
        <w:r w:rsidR="00FF7B65">
          <w:rPr>
            <w:noProof/>
            <w:webHidden/>
          </w:rPr>
          <w:instrText xml:space="preserve"> PAGEREF _Toc112767736 \h </w:instrText>
        </w:r>
        <w:r w:rsidR="00FF7B65">
          <w:rPr>
            <w:noProof/>
            <w:webHidden/>
          </w:rPr>
        </w:r>
        <w:r w:rsidR="00FF7B65">
          <w:rPr>
            <w:noProof/>
            <w:webHidden/>
          </w:rPr>
          <w:fldChar w:fldCharType="separate"/>
        </w:r>
        <w:r w:rsidR="00EF686C">
          <w:rPr>
            <w:noProof/>
            <w:webHidden/>
          </w:rPr>
          <w:t>6</w:t>
        </w:r>
        <w:r w:rsidR="00FF7B65">
          <w:rPr>
            <w:noProof/>
            <w:webHidden/>
          </w:rPr>
          <w:fldChar w:fldCharType="end"/>
        </w:r>
      </w:hyperlink>
    </w:p>
    <w:p w14:paraId="34B060F2" w14:textId="09CE32C2" w:rsidR="00FF7B65" w:rsidRDefault="001502FC" w:rsidP="00CC6DB6">
      <w:pPr>
        <w:pStyle w:val="TOC2"/>
        <w:rPr>
          <w:rFonts w:eastAsiaTheme="minorEastAsia"/>
          <w:noProof/>
          <w:lang w:eastAsia="en-AU"/>
        </w:rPr>
      </w:pPr>
      <w:hyperlink w:anchor="_Toc112767737" w:history="1">
        <w:r w:rsidR="00FF7B65" w:rsidRPr="00396687">
          <w:rPr>
            <w:rStyle w:val="Hyperlink"/>
            <w:rFonts w:ascii="MetaOT-Bold" w:eastAsia="Times New Roman" w:hAnsi="MetaOT-Bold" w:cs="Times New Roman"/>
            <w:noProof/>
            <w:lang w:eastAsia="en-AU"/>
          </w:rPr>
          <w:t>7.</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Public Participation at Meetings</w:t>
        </w:r>
        <w:r w:rsidR="00FF7B65">
          <w:rPr>
            <w:noProof/>
            <w:webHidden/>
          </w:rPr>
          <w:tab/>
        </w:r>
        <w:r w:rsidR="00FF7B65">
          <w:rPr>
            <w:noProof/>
            <w:webHidden/>
          </w:rPr>
          <w:fldChar w:fldCharType="begin"/>
        </w:r>
        <w:r w:rsidR="00FF7B65">
          <w:rPr>
            <w:noProof/>
            <w:webHidden/>
          </w:rPr>
          <w:instrText xml:space="preserve"> PAGEREF _Toc112767737 \h </w:instrText>
        </w:r>
        <w:r w:rsidR="00FF7B65">
          <w:rPr>
            <w:noProof/>
            <w:webHidden/>
          </w:rPr>
        </w:r>
        <w:r w:rsidR="00FF7B65">
          <w:rPr>
            <w:noProof/>
            <w:webHidden/>
          </w:rPr>
          <w:fldChar w:fldCharType="separate"/>
        </w:r>
        <w:r w:rsidR="00EF686C">
          <w:rPr>
            <w:noProof/>
            <w:webHidden/>
          </w:rPr>
          <w:t>7</w:t>
        </w:r>
        <w:r w:rsidR="00FF7B65">
          <w:rPr>
            <w:noProof/>
            <w:webHidden/>
          </w:rPr>
          <w:fldChar w:fldCharType="end"/>
        </w:r>
      </w:hyperlink>
    </w:p>
    <w:p w14:paraId="6D83F7AE" w14:textId="692BCCA5" w:rsidR="00FF7B65" w:rsidRDefault="001502FC" w:rsidP="00CC6DB6">
      <w:pPr>
        <w:pStyle w:val="TOC2"/>
        <w:rPr>
          <w:rFonts w:eastAsiaTheme="minorEastAsia"/>
          <w:noProof/>
          <w:lang w:eastAsia="en-AU"/>
        </w:rPr>
      </w:pPr>
      <w:hyperlink w:anchor="_Toc112767738" w:history="1">
        <w:r w:rsidR="00FF7B65" w:rsidRPr="00396687">
          <w:rPr>
            <w:rStyle w:val="Hyperlink"/>
            <w:rFonts w:ascii="MetaOT-Bold" w:eastAsia="Times New Roman" w:hAnsi="MetaOT-Bold" w:cs="Times New Roman"/>
            <w:noProof/>
            <w:lang w:eastAsia="en-AU"/>
          </w:rPr>
          <w:t>8.</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Prescribed Conflict of Interest</w:t>
        </w:r>
        <w:r w:rsidR="00FF7B65">
          <w:rPr>
            <w:noProof/>
            <w:webHidden/>
          </w:rPr>
          <w:tab/>
        </w:r>
        <w:r w:rsidR="00FF7B65">
          <w:rPr>
            <w:noProof/>
            <w:webHidden/>
          </w:rPr>
          <w:fldChar w:fldCharType="begin"/>
        </w:r>
        <w:r w:rsidR="00FF7B65">
          <w:rPr>
            <w:noProof/>
            <w:webHidden/>
          </w:rPr>
          <w:instrText xml:space="preserve"> PAGEREF _Toc112767738 \h </w:instrText>
        </w:r>
        <w:r w:rsidR="00FF7B65">
          <w:rPr>
            <w:noProof/>
            <w:webHidden/>
          </w:rPr>
        </w:r>
        <w:r w:rsidR="00FF7B65">
          <w:rPr>
            <w:noProof/>
            <w:webHidden/>
          </w:rPr>
          <w:fldChar w:fldCharType="separate"/>
        </w:r>
        <w:r w:rsidR="00EF686C">
          <w:rPr>
            <w:noProof/>
            <w:webHidden/>
          </w:rPr>
          <w:t>7</w:t>
        </w:r>
        <w:r w:rsidR="00FF7B65">
          <w:rPr>
            <w:noProof/>
            <w:webHidden/>
          </w:rPr>
          <w:fldChar w:fldCharType="end"/>
        </w:r>
      </w:hyperlink>
    </w:p>
    <w:p w14:paraId="7AC1D142" w14:textId="2D2E88F4" w:rsidR="00FF7B65" w:rsidRDefault="001502FC" w:rsidP="00CC6DB6">
      <w:pPr>
        <w:pStyle w:val="TOC2"/>
        <w:rPr>
          <w:rFonts w:eastAsiaTheme="minorEastAsia"/>
          <w:noProof/>
          <w:lang w:eastAsia="en-AU"/>
        </w:rPr>
      </w:pPr>
      <w:hyperlink w:anchor="_Toc112767739" w:history="1">
        <w:r w:rsidR="00FF7B65" w:rsidRPr="00396687">
          <w:rPr>
            <w:rStyle w:val="Hyperlink"/>
            <w:rFonts w:ascii="MetaOT-Bold" w:eastAsia="Times New Roman" w:hAnsi="MetaOT-Bold" w:cs="Times New Roman"/>
            <w:noProof/>
            <w:lang w:eastAsia="en-AU"/>
          </w:rPr>
          <w:t>9.</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Declarable Conflict of Interest</w:t>
        </w:r>
        <w:r w:rsidR="00FF7B65">
          <w:rPr>
            <w:noProof/>
            <w:webHidden/>
          </w:rPr>
          <w:tab/>
        </w:r>
        <w:r w:rsidR="00FF7B65">
          <w:rPr>
            <w:noProof/>
            <w:webHidden/>
          </w:rPr>
          <w:fldChar w:fldCharType="begin"/>
        </w:r>
        <w:r w:rsidR="00FF7B65">
          <w:rPr>
            <w:noProof/>
            <w:webHidden/>
          </w:rPr>
          <w:instrText xml:space="preserve"> PAGEREF _Toc112767739 \h </w:instrText>
        </w:r>
        <w:r w:rsidR="00FF7B65">
          <w:rPr>
            <w:noProof/>
            <w:webHidden/>
          </w:rPr>
        </w:r>
        <w:r w:rsidR="00FF7B65">
          <w:rPr>
            <w:noProof/>
            <w:webHidden/>
          </w:rPr>
          <w:fldChar w:fldCharType="separate"/>
        </w:r>
        <w:r w:rsidR="00EF686C">
          <w:rPr>
            <w:noProof/>
            <w:webHidden/>
          </w:rPr>
          <w:t>8</w:t>
        </w:r>
        <w:r w:rsidR="00FF7B65">
          <w:rPr>
            <w:noProof/>
            <w:webHidden/>
          </w:rPr>
          <w:fldChar w:fldCharType="end"/>
        </w:r>
      </w:hyperlink>
    </w:p>
    <w:p w14:paraId="7885C556" w14:textId="1AC5CCA1" w:rsidR="00FF7B65" w:rsidRDefault="001502FC" w:rsidP="00CC6DB6">
      <w:pPr>
        <w:pStyle w:val="TOC2"/>
        <w:rPr>
          <w:rFonts w:eastAsiaTheme="minorEastAsia"/>
          <w:noProof/>
          <w:lang w:eastAsia="en-AU"/>
        </w:rPr>
      </w:pPr>
      <w:hyperlink w:anchor="_Toc112767740" w:history="1">
        <w:r w:rsidR="00FF7B65" w:rsidRPr="00396687">
          <w:rPr>
            <w:rStyle w:val="Hyperlink"/>
            <w:rFonts w:ascii="MetaOT-Bold" w:eastAsia="Times New Roman" w:hAnsi="MetaOT-Bold" w:cs="Times New Roman"/>
            <w:noProof/>
            <w:lang w:eastAsia="en-AU"/>
          </w:rPr>
          <w:t>10.</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Reporting a Suspected Conflict of Interest</w:t>
        </w:r>
        <w:r w:rsidR="00FF7B65">
          <w:rPr>
            <w:noProof/>
            <w:webHidden/>
          </w:rPr>
          <w:tab/>
        </w:r>
        <w:r w:rsidR="00FF7B65">
          <w:rPr>
            <w:noProof/>
            <w:webHidden/>
          </w:rPr>
          <w:fldChar w:fldCharType="begin"/>
        </w:r>
        <w:r w:rsidR="00FF7B65">
          <w:rPr>
            <w:noProof/>
            <w:webHidden/>
          </w:rPr>
          <w:instrText xml:space="preserve"> PAGEREF _Toc112767740 \h </w:instrText>
        </w:r>
        <w:r w:rsidR="00FF7B65">
          <w:rPr>
            <w:noProof/>
            <w:webHidden/>
          </w:rPr>
        </w:r>
        <w:r w:rsidR="00FF7B65">
          <w:rPr>
            <w:noProof/>
            <w:webHidden/>
          </w:rPr>
          <w:fldChar w:fldCharType="separate"/>
        </w:r>
        <w:r w:rsidR="00EF686C">
          <w:rPr>
            <w:noProof/>
            <w:webHidden/>
          </w:rPr>
          <w:t>10</w:t>
        </w:r>
        <w:r w:rsidR="00FF7B65">
          <w:rPr>
            <w:noProof/>
            <w:webHidden/>
          </w:rPr>
          <w:fldChar w:fldCharType="end"/>
        </w:r>
      </w:hyperlink>
    </w:p>
    <w:p w14:paraId="3EF077E4" w14:textId="326E4A24" w:rsidR="00FF7B65" w:rsidRDefault="001502FC" w:rsidP="00CC6DB6">
      <w:pPr>
        <w:pStyle w:val="TOC2"/>
        <w:rPr>
          <w:rFonts w:eastAsiaTheme="minorEastAsia"/>
          <w:noProof/>
          <w:lang w:eastAsia="en-AU"/>
        </w:rPr>
      </w:pPr>
      <w:hyperlink w:anchor="_Toc112767741" w:history="1">
        <w:r w:rsidR="00FF7B65" w:rsidRPr="00396687">
          <w:rPr>
            <w:rStyle w:val="Hyperlink"/>
            <w:rFonts w:ascii="MetaOT-Bold" w:eastAsia="Times New Roman" w:hAnsi="MetaOT-Bold" w:cs="Times New Roman"/>
            <w:noProof/>
            <w:lang w:eastAsia="en-AU"/>
          </w:rPr>
          <w:t>11.</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Loss of Quorum</w:t>
        </w:r>
        <w:r w:rsidR="00FF7B65">
          <w:rPr>
            <w:noProof/>
            <w:webHidden/>
          </w:rPr>
          <w:tab/>
        </w:r>
        <w:r w:rsidR="00FF7B65">
          <w:rPr>
            <w:noProof/>
            <w:webHidden/>
          </w:rPr>
          <w:fldChar w:fldCharType="begin"/>
        </w:r>
        <w:r w:rsidR="00FF7B65">
          <w:rPr>
            <w:noProof/>
            <w:webHidden/>
          </w:rPr>
          <w:instrText xml:space="preserve"> PAGEREF _Toc112767741 \h </w:instrText>
        </w:r>
        <w:r w:rsidR="00FF7B65">
          <w:rPr>
            <w:noProof/>
            <w:webHidden/>
          </w:rPr>
        </w:r>
        <w:r w:rsidR="00FF7B65">
          <w:rPr>
            <w:noProof/>
            <w:webHidden/>
          </w:rPr>
          <w:fldChar w:fldCharType="separate"/>
        </w:r>
        <w:r w:rsidR="00EF686C">
          <w:rPr>
            <w:noProof/>
            <w:webHidden/>
          </w:rPr>
          <w:t>11</w:t>
        </w:r>
        <w:r w:rsidR="00FF7B65">
          <w:rPr>
            <w:noProof/>
            <w:webHidden/>
          </w:rPr>
          <w:fldChar w:fldCharType="end"/>
        </w:r>
      </w:hyperlink>
    </w:p>
    <w:p w14:paraId="2A344537" w14:textId="606432DF" w:rsidR="00FF7B65" w:rsidRDefault="001502FC">
      <w:pPr>
        <w:pStyle w:val="TOC1"/>
        <w:tabs>
          <w:tab w:val="right" w:leader="dot" w:pos="9016"/>
        </w:tabs>
        <w:rPr>
          <w:rFonts w:eastAsiaTheme="minorEastAsia"/>
          <w:noProof/>
          <w:lang w:eastAsia="en-AU"/>
        </w:rPr>
      </w:pPr>
      <w:hyperlink w:anchor="_Toc112767742" w:history="1">
        <w:r w:rsidR="00FF7B65" w:rsidRPr="00396687">
          <w:rPr>
            <w:rStyle w:val="Hyperlink"/>
            <w:rFonts w:ascii="MetaOT-Bold" w:eastAsia="Times New Roman" w:hAnsi="MetaOT-Bold" w:cs="Times New Roman"/>
            <w:noProof/>
            <w:kern w:val="36"/>
            <w:lang w:eastAsia="en-AU"/>
          </w:rPr>
          <w:t>Motions</w:t>
        </w:r>
        <w:r w:rsidR="00FF7B65">
          <w:rPr>
            <w:noProof/>
            <w:webHidden/>
          </w:rPr>
          <w:tab/>
        </w:r>
        <w:r w:rsidR="00FF7B65">
          <w:rPr>
            <w:noProof/>
            <w:webHidden/>
          </w:rPr>
          <w:fldChar w:fldCharType="begin"/>
        </w:r>
        <w:r w:rsidR="00FF7B65">
          <w:rPr>
            <w:noProof/>
            <w:webHidden/>
          </w:rPr>
          <w:instrText xml:space="preserve"> PAGEREF _Toc112767742 \h </w:instrText>
        </w:r>
        <w:r w:rsidR="00FF7B65">
          <w:rPr>
            <w:noProof/>
            <w:webHidden/>
          </w:rPr>
        </w:r>
        <w:r w:rsidR="00FF7B65">
          <w:rPr>
            <w:noProof/>
            <w:webHidden/>
          </w:rPr>
          <w:fldChar w:fldCharType="separate"/>
        </w:r>
        <w:r w:rsidR="00EF686C">
          <w:rPr>
            <w:noProof/>
            <w:webHidden/>
          </w:rPr>
          <w:t>11</w:t>
        </w:r>
        <w:r w:rsidR="00FF7B65">
          <w:rPr>
            <w:noProof/>
            <w:webHidden/>
          </w:rPr>
          <w:fldChar w:fldCharType="end"/>
        </w:r>
      </w:hyperlink>
    </w:p>
    <w:p w14:paraId="32500B39" w14:textId="4F89A8C7" w:rsidR="00FF7B65" w:rsidRDefault="001502FC" w:rsidP="00CC6DB6">
      <w:pPr>
        <w:pStyle w:val="TOC2"/>
        <w:rPr>
          <w:rFonts w:eastAsiaTheme="minorEastAsia"/>
          <w:noProof/>
          <w:lang w:eastAsia="en-AU"/>
        </w:rPr>
      </w:pPr>
      <w:hyperlink w:anchor="_Toc112767743" w:history="1">
        <w:r w:rsidR="00FF7B65" w:rsidRPr="00396687">
          <w:rPr>
            <w:rStyle w:val="Hyperlink"/>
            <w:rFonts w:ascii="MetaOT-Bold" w:eastAsia="Times New Roman" w:hAnsi="MetaOT-Bold" w:cs="Times New Roman"/>
            <w:noProof/>
            <w:lang w:eastAsia="en-AU"/>
          </w:rPr>
          <w:t>12.</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Motion to be Moved</w:t>
        </w:r>
        <w:r w:rsidR="00FF7B65">
          <w:rPr>
            <w:noProof/>
            <w:webHidden/>
          </w:rPr>
          <w:tab/>
        </w:r>
        <w:r w:rsidR="00FF7B65">
          <w:rPr>
            <w:noProof/>
            <w:webHidden/>
          </w:rPr>
          <w:fldChar w:fldCharType="begin"/>
        </w:r>
        <w:r w:rsidR="00FF7B65">
          <w:rPr>
            <w:noProof/>
            <w:webHidden/>
          </w:rPr>
          <w:instrText xml:space="preserve"> PAGEREF _Toc112767743 \h </w:instrText>
        </w:r>
        <w:r w:rsidR="00FF7B65">
          <w:rPr>
            <w:noProof/>
            <w:webHidden/>
          </w:rPr>
        </w:r>
        <w:r w:rsidR="00FF7B65">
          <w:rPr>
            <w:noProof/>
            <w:webHidden/>
          </w:rPr>
          <w:fldChar w:fldCharType="separate"/>
        </w:r>
        <w:r w:rsidR="00EF686C">
          <w:rPr>
            <w:noProof/>
            <w:webHidden/>
          </w:rPr>
          <w:t>11</w:t>
        </w:r>
        <w:r w:rsidR="00FF7B65">
          <w:rPr>
            <w:noProof/>
            <w:webHidden/>
          </w:rPr>
          <w:fldChar w:fldCharType="end"/>
        </w:r>
      </w:hyperlink>
    </w:p>
    <w:p w14:paraId="43CB650B" w14:textId="3EB825AD" w:rsidR="00FF7B65" w:rsidRDefault="001502FC">
      <w:pPr>
        <w:pStyle w:val="TOC1"/>
        <w:tabs>
          <w:tab w:val="left" w:pos="660"/>
          <w:tab w:val="right" w:leader="dot" w:pos="9016"/>
        </w:tabs>
        <w:rPr>
          <w:rFonts w:eastAsiaTheme="minorEastAsia"/>
          <w:noProof/>
          <w:lang w:eastAsia="en-AU"/>
        </w:rPr>
      </w:pPr>
      <w:hyperlink w:anchor="_Toc112767744" w:history="1">
        <w:r w:rsidR="00FF7B65" w:rsidRPr="00396687">
          <w:rPr>
            <w:rStyle w:val="Hyperlink"/>
            <w:rFonts w:ascii="MetaOT-Bold" w:eastAsia="Times New Roman" w:hAnsi="MetaOT-Bold" w:cs="Times New Roman"/>
            <w:noProof/>
            <w:lang w:eastAsia="en-AU"/>
          </w:rPr>
          <w:t>13.</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Absence of Mover of Motion</w:t>
        </w:r>
        <w:r w:rsidR="00FF7B65">
          <w:rPr>
            <w:noProof/>
            <w:webHidden/>
          </w:rPr>
          <w:tab/>
        </w:r>
        <w:r w:rsidR="00FF7B65">
          <w:rPr>
            <w:noProof/>
            <w:webHidden/>
          </w:rPr>
          <w:fldChar w:fldCharType="begin"/>
        </w:r>
        <w:r w:rsidR="00FF7B65">
          <w:rPr>
            <w:noProof/>
            <w:webHidden/>
          </w:rPr>
          <w:instrText xml:space="preserve"> PAGEREF _Toc112767744 \h </w:instrText>
        </w:r>
        <w:r w:rsidR="00FF7B65">
          <w:rPr>
            <w:noProof/>
            <w:webHidden/>
          </w:rPr>
        </w:r>
        <w:r w:rsidR="00FF7B65">
          <w:rPr>
            <w:noProof/>
            <w:webHidden/>
          </w:rPr>
          <w:fldChar w:fldCharType="separate"/>
        </w:r>
        <w:r w:rsidR="00EF686C">
          <w:rPr>
            <w:noProof/>
            <w:webHidden/>
          </w:rPr>
          <w:t>12</w:t>
        </w:r>
        <w:r w:rsidR="00FF7B65">
          <w:rPr>
            <w:noProof/>
            <w:webHidden/>
          </w:rPr>
          <w:fldChar w:fldCharType="end"/>
        </w:r>
      </w:hyperlink>
    </w:p>
    <w:p w14:paraId="6CF040F1" w14:textId="0384CF46" w:rsidR="00FF7B65" w:rsidRDefault="001502FC">
      <w:pPr>
        <w:pStyle w:val="TOC1"/>
        <w:tabs>
          <w:tab w:val="left" w:pos="660"/>
          <w:tab w:val="right" w:leader="dot" w:pos="9016"/>
        </w:tabs>
        <w:rPr>
          <w:rFonts w:eastAsiaTheme="minorEastAsia"/>
          <w:noProof/>
          <w:lang w:eastAsia="en-AU"/>
        </w:rPr>
      </w:pPr>
      <w:hyperlink w:anchor="_Toc112767745" w:history="1">
        <w:r w:rsidR="00FF7B65" w:rsidRPr="00396687">
          <w:rPr>
            <w:rStyle w:val="Hyperlink"/>
            <w:rFonts w:ascii="MetaOT-Bold" w:eastAsia="Times New Roman" w:hAnsi="MetaOT-Bold" w:cs="Times New Roman"/>
            <w:noProof/>
            <w:lang w:eastAsia="en-AU"/>
          </w:rPr>
          <w:t>14.</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Motion to be Seconded</w:t>
        </w:r>
        <w:r w:rsidR="00FF7B65">
          <w:rPr>
            <w:noProof/>
            <w:webHidden/>
          </w:rPr>
          <w:tab/>
        </w:r>
        <w:r w:rsidR="00FF7B65">
          <w:rPr>
            <w:noProof/>
            <w:webHidden/>
          </w:rPr>
          <w:fldChar w:fldCharType="begin"/>
        </w:r>
        <w:r w:rsidR="00FF7B65">
          <w:rPr>
            <w:noProof/>
            <w:webHidden/>
          </w:rPr>
          <w:instrText xml:space="preserve"> PAGEREF _Toc112767745 \h </w:instrText>
        </w:r>
        <w:r w:rsidR="00FF7B65">
          <w:rPr>
            <w:noProof/>
            <w:webHidden/>
          </w:rPr>
        </w:r>
        <w:r w:rsidR="00FF7B65">
          <w:rPr>
            <w:noProof/>
            <w:webHidden/>
          </w:rPr>
          <w:fldChar w:fldCharType="separate"/>
        </w:r>
        <w:r w:rsidR="00EF686C">
          <w:rPr>
            <w:noProof/>
            <w:webHidden/>
          </w:rPr>
          <w:t>12</w:t>
        </w:r>
        <w:r w:rsidR="00FF7B65">
          <w:rPr>
            <w:noProof/>
            <w:webHidden/>
          </w:rPr>
          <w:fldChar w:fldCharType="end"/>
        </w:r>
      </w:hyperlink>
    </w:p>
    <w:p w14:paraId="57F8579C" w14:textId="238DDBB3" w:rsidR="00FF7B65" w:rsidRDefault="001502FC">
      <w:pPr>
        <w:pStyle w:val="TOC1"/>
        <w:tabs>
          <w:tab w:val="left" w:pos="660"/>
          <w:tab w:val="right" w:leader="dot" w:pos="9016"/>
        </w:tabs>
        <w:rPr>
          <w:rFonts w:eastAsiaTheme="minorEastAsia"/>
          <w:noProof/>
          <w:lang w:eastAsia="en-AU"/>
        </w:rPr>
      </w:pPr>
      <w:hyperlink w:anchor="_Toc112767746" w:history="1">
        <w:r w:rsidR="00FF7B65" w:rsidRPr="00396687">
          <w:rPr>
            <w:rStyle w:val="Hyperlink"/>
            <w:rFonts w:ascii="MetaOT-Bold" w:eastAsia="Times New Roman" w:hAnsi="MetaOT-Bold" w:cs="Times New Roman"/>
            <w:noProof/>
            <w:lang w:eastAsia="en-AU"/>
          </w:rPr>
          <w:t>15.</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Amendment of Motion</w:t>
        </w:r>
        <w:r w:rsidR="00FF7B65">
          <w:rPr>
            <w:noProof/>
            <w:webHidden/>
          </w:rPr>
          <w:tab/>
        </w:r>
        <w:r w:rsidR="00FF7B65">
          <w:rPr>
            <w:noProof/>
            <w:webHidden/>
          </w:rPr>
          <w:fldChar w:fldCharType="begin"/>
        </w:r>
        <w:r w:rsidR="00FF7B65">
          <w:rPr>
            <w:noProof/>
            <w:webHidden/>
          </w:rPr>
          <w:instrText xml:space="preserve"> PAGEREF _Toc112767746 \h </w:instrText>
        </w:r>
        <w:r w:rsidR="00FF7B65">
          <w:rPr>
            <w:noProof/>
            <w:webHidden/>
          </w:rPr>
        </w:r>
        <w:r w:rsidR="00FF7B65">
          <w:rPr>
            <w:noProof/>
            <w:webHidden/>
          </w:rPr>
          <w:fldChar w:fldCharType="separate"/>
        </w:r>
        <w:r w:rsidR="00EF686C">
          <w:rPr>
            <w:noProof/>
            <w:webHidden/>
          </w:rPr>
          <w:t>12</w:t>
        </w:r>
        <w:r w:rsidR="00FF7B65">
          <w:rPr>
            <w:noProof/>
            <w:webHidden/>
          </w:rPr>
          <w:fldChar w:fldCharType="end"/>
        </w:r>
      </w:hyperlink>
    </w:p>
    <w:p w14:paraId="6D45D176" w14:textId="61C8B804" w:rsidR="00FF7B65" w:rsidRDefault="001502FC">
      <w:pPr>
        <w:pStyle w:val="TOC1"/>
        <w:tabs>
          <w:tab w:val="left" w:pos="660"/>
          <w:tab w:val="right" w:leader="dot" w:pos="9016"/>
        </w:tabs>
        <w:rPr>
          <w:rFonts w:eastAsiaTheme="minorEastAsia"/>
          <w:noProof/>
          <w:lang w:eastAsia="en-AU"/>
        </w:rPr>
      </w:pPr>
      <w:hyperlink w:anchor="_Toc112767747" w:history="1">
        <w:r w:rsidR="00FF7B65" w:rsidRPr="00396687">
          <w:rPr>
            <w:rStyle w:val="Hyperlink"/>
            <w:rFonts w:ascii="MetaOT-Bold" w:eastAsia="Times New Roman" w:hAnsi="MetaOT-Bold" w:cs="Times New Roman"/>
            <w:noProof/>
            <w:lang w:eastAsia="en-AU"/>
          </w:rPr>
          <w:t>16.</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Speaking to Motions and Amendments</w:t>
        </w:r>
        <w:r w:rsidR="00FF7B65">
          <w:rPr>
            <w:noProof/>
            <w:webHidden/>
          </w:rPr>
          <w:tab/>
        </w:r>
        <w:r w:rsidR="00FF7B65">
          <w:rPr>
            <w:noProof/>
            <w:webHidden/>
          </w:rPr>
          <w:fldChar w:fldCharType="begin"/>
        </w:r>
        <w:r w:rsidR="00FF7B65">
          <w:rPr>
            <w:noProof/>
            <w:webHidden/>
          </w:rPr>
          <w:instrText xml:space="preserve"> PAGEREF _Toc112767747 \h </w:instrText>
        </w:r>
        <w:r w:rsidR="00FF7B65">
          <w:rPr>
            <w:noProof/>
            <w:webHidden/>
          </w:rPr>
        </w:r>
        <w:r w:rsidR="00FF7B65">
          <w:rPr>
            <w:noProof/>
            <w:webHidden/>
          </w:rPr>
          <w:fldChar w:fldCharType="separate"/>
        </w:r>
        <w:r w:rsidR="00EF686C">
          <w:rPr>
            <w:noProof/>
            <w:webHidden/>
          </w:rPr>
          <w:t>12</w:t>
        </w:r>
        <w:r w:rsidR="00FF7B65">
          <w:rPr>
            <w:noProof/>
            <w:webHidden/>
          </w:rPr>
          <w:fldChar w:fldCharType="end"/>
        </w:r>
      </w:hyperlink>
    </w:p>
    <w:p w14:paraId="2A819B3F" w14:textId="2D0D0774" w:rsidR="00FF7B65" w:rsidRDefault="001502FC">
      <w:pPr>
        <w:pStyle w:val="TOC1"/>
        <w:tabs>
          <w:tab w:val="left" w:pos="660"/>
          <w:tab w:val="right" w:leader="dot" w:pos="9016"/>
        </w:tabs>
        <w:rPr>
          <w:rFonts w:eastAsiaTheme="minorEastAsia"/>
          <w:noProof/>
          <w:lang w:eastAsia="en-AU"/>
        </w:rPr>
      </w:pPr>
      <w:hyperlink w:anchor="_Toc112767748" w:history="1">
        <w:r w:rsidR="00FF7B65" w:rsidRPr="00396687">
          <w:rPr>
            <w:rStyle w:val="Hyperlink"/>
            <w:rFonts w:ascii="MetaOT-Bold" w:eastAsia="Times New Roman" w:hAnsi="MetaOT-Bold" w:cs="Times New Roman"/>
            <w:noProof/>
            <w:lang w:eastAsia="en-AU"/>
          </w:rPr>
          <w:t>17.</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Method of Taking Vote</w:t>
        </w:r>
        <w:r w:rsidR="00FF7B65">
          <w:rPr>
            <w:noProof/>
            <w:webHidden/>
          </w:rPr>
          <w:tab/>
        </w:r>
        <w:r w:rsidR="00FF7B65">
          <w:rPr>
            <w:noProof/>
            <w:webHidden/>
          </w:rPr>
          <w:fldChar w:fldCharType="begin"/>
        </w:r>
        <w:r w:rsidR="00FF7B65">
          <w:rPr>
            <w:noProof/>
            <w:webHidden/>
          </w:rPr>
          <w:instrText xml:space="preserve"> PAGEREF _Toc112767748 \h </w:instrText>
        </w:r>
        <w:r w:rsidR="00FF7B65">
          <w:rPr>
            <w:noProof/>
            <w:webHidden/>
          </w:rPr>
        </w:r>
        <w:r w:rsidR="00FF7B65">
          <w:rPr>
            <w:noProof/>
            <w:webHidden/>
          </w:rPr>
          <w:fldChar w:fldCharType="separate"/>
        </w:r>
        <w:r w:rsidR="00EF686C">
          <w:rPr>
            <w:noProof/>
            <w:webHidden/>
          </w:rPr>
          <w:t>13</w:t>
        </w:r>
        <w:r w:rsidR="00FF7B65">
          <w:rPr>
            <w:noProof/>
            <w:webHidden/>
          </w:rPr>
          <w:fldChar w:fldCharType="end"/>
        </w:r>
      </w:hyperlink>
    </w:p>
    <w:p w14:paraId="492D91A2" w14:textId="2621F635" w:rsidR="00FF7B65" w:rsidRDefault="001502FC">
      <w:pPr>
        <w:pStyle w:val="TOC1"/>
        <w:tabs>
          <w:tab w:val="left" w:pos="660"/>
          <w:tab w:val="right" w:leader="dot" w:pos="9016"/>
        </w:tabs>
        <w:rPr>
          <w:rFonts w:eastAsiaTheme="minorEastAsia"/>
          <w:noProof/>
          <w:lang w:eastAsia="en-AU"/>
        </w:rPr>
      </w:pPr>
      <w:hyperlink w:anchor="_Toc112767749" w:history="1">
        <w:r w:rsidR="00FF7B65" w:rsidRPr="00396687">
          <w:rPr>
            <w:rStyle w:val="Hyperlink"/>
            <w:rFonts w:ascii="MetaOT-Bold" w:eastAsia="Times New Roman" w:hAnsi="MetaOT-Bold" w:cs="Times New Roman"/>
            <w:noProof/>
            <w:lang w:eastAsia="en-AU"/>
          </w:rPr>
          <w:t>18.</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Withdrawing a Motion</w:t>
        </w:r>
        <w:r w:rsidR="00FF7B65">
          <w:rPr>
            <w:noProof/>
            <w:webHidden/>
          </w:rPr>
          <w:tab/>
        </w:r>
        <w:r w:rsidR="00FF7B65">
          <w:rPr>
            <w:noProof/>
            <w:webHidden/>
          </w:rPr>
          <w:fldChar w:fldCharType="begin"/>
        </w:r>
        <w:r w:rsidR="00FF7B65">
          <w:rPr>
            <w:noProof/>
            <w:webHidden/>
          </w:rPr>
          <w:instrText xml:space="preserve"> PAGEREF _Toc112767749 \h </w:instrText>
        </w:r>
        <w:r w:rsidR="00FF7B65">
          <w:rPr>
            <w:noProof/>
            <w:webHidden/>
          </w:rPr>
        </w:r>
        <w:r w:rsidR="00FF7B65">
          <w:rPr>
            <w:noProof/>
            <w:webHidden/>
          </w:rPr>
          <w:fldChar w:fldCharType="separate"/>
        </w:r>
        <w:r w:rsidR="00EF686C">
          <w:rPr>
            <w:noProof/>
            <w:webHidden/>
          </w:rPr>
          <w:t>13</w:t>
        </w:r>
        <w:r w:rsidR="00FF7B65">
          <w:rPr>
            <w:noProof/>
            <w:webHidden/>
          </w:rPr>
          <w:fldChar w:fldCharType="end"/>
        </w:r>
      </w:hyperlink>
    </w:p>
    <w:p w14:paraId="7438D435" w14:textId="0F87CEC3" w:rsidR="00FF7B65" w:rsidRDefault="001502FC">
      <w:pPr>
        <w:pStyle w:val="TOC1"/>
        <w:tabs>
          <w:tab w:val="left" w:pos="660"/>
          <w:tab w:val="right" w:leader="dot" w:pos="9016"/>
        </w:tabs>
        <w:rPr>
          <w:rFonts w:eastAsiaTheme="minorEastAsia"/>
          <w:noProof/>
          <w:lang w:eastAsia="en-AU"/>
        </w:rPr>
      </w:pPr>
      <w:hyperlink w:anchor="_Toc112767750" w:history="1">
        <w:r w:rsidR="00FF7B65" w:rsidRPr="00396687">
          <w:rPr>
            <w:rStyle w:val="Hyperlink"/>
            <w:rFonts w:ascii="MetaOT-Bold" w:eastAsia="Times New Roman" w:hAnsi="MetaOT-Bold" w:cs="Times New Roman"/>
            <w:noProof/>
            <w:lang w:eastAsia="en-AU"/>
          </w:rPr>
          <w:t>19.</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Repealing or Amending Resolutions</w:t>
        </w:r>
        <w:r w:rsidR="00FF7B65">
          <w:rPr>
            <w:noProof/>
            <w:webHidden/>
          </w:rPr>
          <w:tab/>
        </w:r>
        <w:r w:rsidR="00FF7B65">
          <w:rPr>
            <w:noProof/>
            <w:webHidden/>
          </w:rPr>
          <w:fldChar w:fldCharType="begin"/>
        </w:r>
        <w:r w:rsidR="00FF7B65">
          <w:rPr>
            <w:noProof/>
            <w:webHidden/>
          </w:rPr>
          <w:instrText xml:space="preserve"> PAGEREF _Toc112767750 \h </w:instrText>
        </w:r>
        <w:r w:rsidR="00FF7B65">
          <w:rPr>
            <w:noProof/>
            <w:webHidden/>
          </w:rPr>
        </w:r>
        <w:r w:rsidR="00FF7B65">
          <w:rPr>
            <w:noProof/>
            <w:webHidden/>
          </w:rPr>
          <w:fldChar w:fldCharType="separate"/>
        </w:r>
        <w:r w:rsidR="00EF686C">
          <w:rPr>
            <w:noProof/>
            <w:webHidden/>
          </w:rPr>
          <w:t>13</w:t>
        </w:r>
        <w:r w:rsidR="00FF7B65">
          <w:rPr>
            <w:noProof/>
            <w:webHidden/>
          </w:rPr>
          <w:fldChar w:fldCharType="end"/>
        </w:r>
      </w:hyperlink>
    </w:p>
    <w:p w14:paraId="4331E5B9" w14:textId="5CAA45B6" w:rsidR="00FF7B65" w:rsidRDefault="001502FC">
      <w:pPr>
        <w:pStyle w:val="TOC1"/>
        <w:tabs>
          <w:tab w:val="left" w:pos="660"/>
          <w:tab w:val="right" w:leader="dot" w:pos="9016"/>
        </w:tabs>
        <w:rPr>
          <w:rFonts w:eastAsiaTheme="minorEastAsia"/>
          <w:noProof/>
          <w:lang w:eastAsia="en-AU"/>
        </w:rPr>
      </w:pPr>
      <w:hyperlink w:anchor="_Toc112767751" w:history="1">
        <w:r w:rsidR="00FF7B65" w:rsidRPr="00396687">
          <w:rPr>
            <w:rStyle w:val="Hyperlink"/>
            <w:rFonts w:ascii="MetaOT-Bold" w:eastAsia="Times New Roman" w:hAnsi="MetaOT-Bold" w:cs="Times New Roman"/>
            <w:noProof/>
            <w:lang w:eastAsia="en-AU"/>
          </w:rPr>
          <w:t>20.</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Procedural Motions</w:t>
        </w:r>
        <w:r w:rsidR="00FF7B65">
          <w:rPr>
            <w:noProof/>
            <w:webHidden/>
          </w:rPr>
          <w:tab/>
        </w:r>
        <w:r w:rsidR="00FF7B65">
          <w:rPr>
            <w:noProof/>
            <w:webHidden/>
          </w:rPr>
          <w:fldChar w:fldCharType="begin"/>
        </w:r>
        <w:r w:rsidR="00FF7B65">
          <w:rPr>
            <w:noProof/>
            <w:webHidden/>
          </w:rPr>
          <w:instrText xml:space="preserve"> PAGEREF _Toc112767751 \h </w:instrText>
        </w:r>
        <w:r w:rsidR="00FF7B65">
          <w:rPr>
            <w:noProof/>
            <w:webHidden/>
          </w:rPr>
        </w:r>
        <w:r w:rsidR="00FF7B65">
          <w:rPr>
            <w:noProof/>
            <w:webHidden/>
          </w:rPr>
          <w:fldChar w:fldCharType="separate"/>
        </w:r>
        <w:r w:rsidR="00EF686C">
          <w:rPr>
            <w:noProof/>
            <w:webHidden/>
          </w:rPr>
          <w:t>14</w:t>
        </w:r>
        <w:r w:rsidR="00FF7B65">
          <w:rPr>
            <w:noProof/>
            <w:webHidden/>
          </w:rPr>
          <w:fldChar w:fldCharType="end"/>
        </w:r>
      </w:hyperlink>
    </w:p>
    <w:p w14:paraId="6C46B668" w14:textId="62869011" w:rsidR="00FF7B65" w:rsidRDefault="001502FC">
      <w:pPr>
        <w:pStyle w:val="TOC1"/>
        <w:tabs>
          <w:tab w:val="left" w:pos="660"/>
          <w:tab w:val="right" w:leader="dot" w:pos="9016"/>
        </w:tabs>
        <w:rPr>
          <w:rFonts w:eastAsiaTheme="minorEastAsia"/>
          <w:noProof/>
          <w:lang w:eastAsia="en-AU"/>
        </w:rPr>
      </w:pPr>
      <w:hyperlink w:anchor="_Toc112767752" w:history="1">
        <w:r w:rsidR="00FF7B65" w:rsidRPr="00396687">
          <w:rPr>
            <w:rStyle w:val="Hyperlink"/>
            <w:rFonts w:ascii="MetaOT-Bold" w:eastAsia="Times New Roman" w:hAnsi="MetaOT-Bold" w:cs="Times New Roman"/>
            <w:noProof/>
            <w:lang w:eastAsia="en-AU"/>
          </w:rPr>
          <w:t>21.</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Questions</w:t>
        </w:r>
        <w:r w:rsidR="00FF7B65">
          <w:rPr>
            <w:noProof/>
            <w:webHidden/>
          </w:rPr>
          <w:tab/>
        </w:r>
        <w:r w:rsidR="00FF7B65">
          <w:rPr>
            <w:noProof/>
            <w:webHidden/>
          </w:rPr>
          <w:fldChar w:fldCharType="begin"/>
        </w:r>
        <w:r w:rsidR="00FF7B65">
          <w:rPr>
            <w:noProof/>
            <w:webHidden/>
          </w:rPr>
          <w:instrText xml:space="preserve"> PAGEREF _Toc112767752 \h </w:instrText>
        </w:r>
        <w:r w:rsidR="00FF7B65">
          <w:rPr>
            <w:noProof/>
            <w:webHidden/>
          </w:rPr>
        </w:r>
        <w:r w:rsidR="00FF7B65">
          <w:rPr>
            <w:noProof/>
            <w:webHidden/>
          </w:rPr>
          <w:fldChar w:fldCharType="separate"/>
        </w:r>
        <w:r w:rsidR="00EF686C">
          <w:rPr>
            <w:noProof/>
            <w:webHidden/>
          </w:rPr>
          <w:t>15</w:t>
        </w:r>
        <w:r w:rsidR="00FF7B65">
          <w:rPr>
            <w:noProof/>
            <w:webHidden/>
          </w:rPr>
          <w:fldChar w:fldCharType="end"/>
        </w:r>
      </w:hyperlink>
    </w:p>
    <w:p w14:paraId="6FD0A991" w14:textId="5E3BF80D" w:rsidR="00FF7B65" w:rsidRDefault="001502FC">
      <w:pPr>
        <w:pStyle w:val="TOC1"/>
        <w:tabs>
          <w:tab w:val="right" w:leader="dot" w:pos="9016"/>
        </w:tabs>
        <w:rPr>
          <w:rFonts w:eastAsiaTheme="minorEastAsia"/>
          <w:noProof/>
          <w:lang w:eastAsia="en-AU"/>
        </w:rPr>
      </w:pPr>
      <w:hyperlink w:anchor="_Toc112767753" w:history="1">
        <w:r w:rsidR="00FF7B65" w:rsidRPr="00396687">
          <w:rPr>
            <w:rStyle w:val="Hyperlink"/>
            <w:rFonts w:ascii="MetaOT-Bold" w:eastAsia="Times New Roman" w:hAnsi="MetaOT-Bold" w:cs="Times New Roman"/>
            <w:noProof/>
            <w:kern w:val="36"/>
            <w:lang w:eastAsia="en-AU"/>
          </w:rPr>
          <w:t>Meeting Conduct</w:t>
        </w:r>
        <w:r w:rsidR="00FF7B65">
          <w:rPr>
            <w:noProof/>
            <w:webHidden/>
          </w:rPr>
          <w:tab/>
        </w:r>
        <w:r w:rsidR="00FF7B65">
          <w:rPr>
            <w:noProof/>
            <w:webHidden/>
          </w:rPr>
          <w:fldChar w:fldCharType="begin"/>
        </w:r>
        <w:r w:rsidR="00FF7B65">
          <w:rPr>
            <w:noProof/>
            <w:webHidden/>
          </w:rPr>
          <w:instrText xml:space="preserve"> PAGEREF _Toc112767753 \h </w:instrText>
        </w:r>
        <w:r w:rsidR="00FF7B65">
          <w:rPr>
            <w:noProof/>
            <w:webHidden/>
          </w:rPr>
        </w:r>
        <w:r w:rsidR="00FF7B65">
          <w:rPr>
            <w:noProof/>
            <w:webHidden/>
          </w:rPr>
          <w:fldChar w:fldCharType="separate"/>
        </w:r>
        <w:r w:rsidR="00EF686C">
          <w:rPr>
            <w:noProof/>
            <w:webHidden/>
          </w:rPr>
          <w:t>16</w:t>
        </w:r>
        <w:r w:rsidR="00FF7B65">
          <w:rPr>
            <w:noProof/>
            <w:webHidden/>
          </w:rPr>
          <w:fldChar w:fldCharType="end"/>
        </w:r>
      </w:hyperlink>
    </w:p>
    <w:p w14:paraId="33060E32" w14:textId="719E4471" w:rsidR="00FF7B65" w:rsidRDefault="001502FC">
      <w:pPr>
        <w:pStyle w:val="TOC1"/>
        <w:tabs>
          <w:tab w:val="left" w:pos="660"/>
          <w:tab w:val="right" w:leader="dot" w:pos="9016"/>
        </w:tabs>
        <w:rPr>
          <w:rFonts w:eastAsiaTheme="minorEastAsia"/>
          <w:noProof/>
          <w:lang w:eastAsia="en-AU"/>
        </w:rPr>
      </w:pPr>
      <w:hyperlink w:anchor="_Toc112767754" w:history="1">
        <w:r w:rsidR="00FF7B65" w:rsidRPr="00396687">
          <w:rPr>
            <w:rStyle w:val="Hyperlink"/>
            <w:rFonts w:ascii="MetaOT-Bold" w:eastAsia="Times New Roman" w:hAnsi="MetaOT-Bold" w:cs="Times New Roman"/>
            <w:noProof/>
            <w:lang w:eastAsia="en-AU"/>
          </w:rPr>
          <w:t>22.</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Process for Dealing with Unsuitable Meeting Conduct</w:t>
        </w:r>
        <w:r w:rsidR="00FF7B65">
          <w:rPr>
            <w:noProof/>
            <w:webHidden/>
          </w:rPr>
          <w:tab/>
        </w:r>
        <w:r w:rsidR="00FF7B65">
          <w:rPr>
            <w:noProof/>
            <w:webHidden/>
          </w:rPr>
          <w:fldChar w:fldCharType="begin"/>
        </w:r>
        <w:r w:rsidR="00FF7B65">
          <w:rPr>
            <w:noProof/>
            <w:webHidden/>
          </w:rPr>
          <w:instrText xml:space="preserve"> PAGEREF _Toc112767754 \h </w:instrText>
        </w:r>
        <w:r w:rsidR="00FF7B65">
          <w:rPr>
            <w:noProof/>
            <w:webHidden/>
          </w:rPr>
        </w:r>
        <w:r w:rsidR="00FF7B65">
          <w:rPr>
            <w:noProof/>
            <w:webHidden/>
          </w:rPr>
          <w:fldChar w:fldCharType="separate"/>
        </w:r>
        <w:r w:rsidR="00EF686C">
          <w:rPr>
            <w:noProof/>
            <w:webHidden/>
          </w:rPr>
          <w:t>16</w:t>
        </w:r>
        <w:r w:rsidR="00FF7B65">
          <w:rPr>
            <w:noProof/>
            <w:webHidden/>
          </w:rPr>
          <w:fldChar w:fldCharType="end"/>
        </w:r>
      </w:hyperlink>
    </w:p>
    <w:p w14:paraId="0A5B6B02" w14:textId="2D1EE66F" w:rsidR="00FF7B65" w:rsidRDefault="001502FC">
      <w:pPr>
        <w:pStyle w:val="TOC1"/>
        <w:tabs>
          <w:tab w:val="left" w:pos="660"/>
          <w:tab w:val="right" w:leader="dot" w:pos="9016"/>
        </w:tabs>
        <w:rPr>
          <w:rFonts w:eastAsiaTheme="minorEastAsia"/>
          <w:noProof/>
          <w:lang w:eastAsia="en-AU"/>
        </w:rPr>
      </w:pPr>
      <w:hyperlink w:anchor="_Toc112767755" w:history="1">
        <w:r w:rsidR="00FF7B65" w:rsidRPr="00396687">
          <w:rPr>
            <w:rStyle w:val="Hyperlink"/>
            <w:rFonts w:ascii="MetaOT-Bold" w:eastAsia="Times New Roman" w:hAnsi="MetaOT-Bold" w:cs="Times New Roman"/>
            <w:noProof/>
            <w:lang w:eastAsia="en-AU"/>
          </w:rPr>
          <w:t>23.</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General Conduct during Meetings</w:t>
        </w:r>
        <w:r w:rsidR="00FF7B65">
          <w:rPr>
            <w:noProof/>
            <w:webHidden/>
          </w:rPr>
          <w:tab/>
        </w:r>
        <w:r w:rsidR="00FF7B65">
          <w:rPr>
            <w:noProof/>
            <w:webHidden/>
          </w:rPr>
          <w:fldChar w:fldCharType="begin"/>
        </w:r>
        <w:r w:rsidR="00FF7B65">
          <w:rPr>
            <w:noProof/>
            <w:webHidden/>
          </w:rPr>
          <w:instrText xml:space="preserve"> PAGEREF _Toc112767755 \h </w:instrText>
        </w:r>
        <w:r w:rsidR="00FF7B65">
          <w:rPr>
            <w:noProof/>
            <w:webHidden/>
          </w:rPr>
        </w:r>
        <w:r w:rsidR="00FF7B65">
          <w:rPr>
            <w:noProof/>
            <w:webHidden/>
          </w:rPr>
          <w:fldChar w:fldCharType="separate"/>
        </w:r>
        <w:r w:rsidR="00EF686C">
          <w:rPr>
            <w:noProof/>
            <w:webHidden/>
          </w:rPr>
          <w:t>17</w:t>
        </w:r>
        <w:r w:rsidR="00FF7B65">
          <w:rPr>
            <w:noProof/>
            <w:webHidden/>
          </w:rPr>
          <w:fldChar w:fldCharType="end"/>
        </w:r>
      </w:hyperlink>
    </w:p>
    <w:p w14:paraId="7024F335" w14:textId="2B2AEB7A" w:rsidR="00FF7B65" w:rsidRDefault="001502FC">
      <w:pPr>
        <w:pStyle w:val="TOC1"/>
        <w:tabs>
          <w:tab w:val="left" w:pos="660"/>
          <w:tab w:val="right" w:leader="dot" w:pos="9016"/>
        </w:tabs>
        <w:rPr>
          <w:rFonts w:eastAsiaTheme="minorEastAsia"/>
          <w:noProof/>
          <w:lang w:eastAsia="en-AU"/>
        </w:rPr>
      </w:pPr>
      <w:hyperlink w:anchor="_Toc112767756" w:history="1">
        <w:r w:rsidR="00FF7B65" w:rsidRPr="00396687">
          <w:rPr>
            <w:rStyle w:val="Hyperlink"/>
            <w:rFonts w:ascii="MetaOT-Bold" w:eastAsia="Times New Roman" w:hAnsi="MetaOT-Bold" w:cs="Times New Roman"/>
            <w:noProof/>
            <w:lang w:eastAsia="en-AU"/>
          </w:rPr>
          <w:t>24.</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Meeting Process for Dealing with Suspected Inappropriate Conduct which has been Referred to a Local Government by the Independent Assessor (IA)</w:t>
        </w:r>
        <w:r w:rsidR="00FF7B65">
          <w:rPr>
            <w:noProof/>
            <w:webHidden/>
          </w:rPr>
          <w:tab/>
        </w:r>
        <w:r w:rsidR="00FF7B65">
          <w:rPr>
            <w:noProof/>
            <w:webHidden/>
          </w:rPr>
          <w:fldChar w:fldCharType="begin"/>
        </w:r>
        <w:r w:rsidR="00FF7B65">
          <w:rPr>
            <w:noProof/>
            <w:webHidden/>
          </w:rPr>
          <w:instrText xml:space="preserve"> PAGEREF _Toc112767756 \h </w:instrText>
        </w:r>
        <w:r w:rsidR="00FF7B65">
          <w:rPr>
            <w:noProof/>
            <w:webHidden/>
          </w:rPr>
        </w:r>
        <w:r w:rsidR="00FF7B65">
          <w:rPr>
            <w:noProof/>
            <w:webHidden/>
          </w:rPr>
          <w:fldChar w:fldCharType="separate"/>
        </w:r>
        <w:r w:rsidR="00EF686C">
          <w:rPr>
            <w:noProof/>
            <w:webHidden/>
          </w:rPr>
          <w:t>18</w:t>
        </w:r>
        <w:r w:rsidR="00FF7B65">
          <w:rPr>
            <w:noProof/>
            <w:webHidden/>
          </w:rPr>
          <w:fldChar w:fldCharType="end"/>
        </w:r>
      </w:hyperlink>
    </w:p>
    <w:p w14:paraId="54931D08" w14:textId="7A38DAC0" w:rsidR="00FF7B65" w:rsidRDefault="001502FC">
      <w:pPr>
        <w:pStyle w:val="TOC1"/>
        <w:tabs>
          <w:tab w:val="left" w:pos="660"/>
          <w:tab w:val="right" w:leader="dot" w:pos="9016"/>
        </w:tabs>
        <w:rPr>
          <w:rFonts w:eastAsiaTheme="minorEastAsia"/>
          <w:noProof/>
          <w:lang w:eastAsia="en-AU"/>
        </w:rPr>
      </w:pPr>
      <w:hyperlink w:anchor="_Toc112767757" w:history="1">
        <w:r w:rsidR="00FF7B65" w:rsidRPr="00396687">
          <w:rPr>
            <w:rStyle w:val="Hyperlink"/>
            <w:rFonts w:ascii="MetaOT-Bold" w:eastAsia="Times New Roman" w:hAnsi="MetaOT-Bold" w:cs="Times New Roman"/>
            <w:noProof/>
            <w:lang w:eastAsia="en-AU"/>
          </w:rPr>
          <w:t>25.</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Disorder</w:t>
        </w:r>
        <w:r w:rsidR="00FF7B65">
          <w:rPr>
            <w:noProof/>
            <w:webHidden/>
          </w:rPr>
          <w:tab/>
        </w:r>
        <w:r w:rsidR="00FF7B65">
          <w:rPr>
            <w:noProof/>
            <w:webHidden/>
          </w:rPr>
          <w:fldChar w:fldCharType="begin"/>
        </w:r>
        <w:r w:rsidR="00FF7B65">
          <w:rPr>
            <w:noProof/>
            <w:webHidden/>
          </w:rPr>
          <w:instrText xml:space="preserve"> PAGEREF _Toc112767757 \h </w:instrText>
        </w:r>
        <w:r w:rsidR="00FF7B65">
          <w:rPr>
            <w:noProof/>
            <w:webHidden/>
          </w:rPr>
        </w:r>
        <w:r w:rsidR="00FF7B65">
          <w:rPr>
            <w:noProof/>
            <w:webHidden/>
          </w:rPr>
          <w:fldChar w:fldCharType="separate"/>
        </w:r>
        <w:r w:rsidR="00EF686C">
          <w:rPr>
            <w:noProof/>
            <w:webHidden/>
          </w:rPr>
          <w:t>19</w:t>
        </w:r>
        <w:r w:rsidR="00FF7B65">
          <w:rPr>
            <w:noProof/>
            <w:webHidden/>
          </w:rPr>
          <w:fldChar w:fldCharType="end"/>
        </w:r>
      </w:hyperlink>
    </w:p>
    <w:p w14:paraId="2ACDA196" w14:textId="3F87DC1D" w:rsidR="00FF7B65" w:rsidRDefault="001502FC">
      <w:pPr>
        <w:pStyle w:val="TOC1"/>
        <w:tabs>
          <w:tab w:val="right" w:leader="dot" w:pos="9016"/>
        </w:tabs>
        <w:rPr>
          <w:rFonts w:eastAsiaTheme="minorEastAsia"/>
          <w:noProof/>
          <w:lang w:eastAsia="en-AU"/>
        </w:rPr>
      </w:pPr>
      <w:hyperlink w:anchor="_Toc112767758" w:history="1">
        <w:r w:rsidR="00FF7B65" w:rsidRPr="00396687">
          <w:rPr>
            <w:rStyle w:val="Hyperlink"/>
            <w:rFonts w:ascii="MetaOT-Bold" w:eastAsia="Times New Roman" w:hAnsi="MetaOT-Bold" w:cs="Times New Roman"/>
            <w:noProof/>
            <w:kern w:val="36"/>
            <w:lang w:eastAsia="en-AU"/>
          </w:rPr>
          <w:t>Attendance and Non-Attendance</w:t>
        </w:r>
        <w:r w:rsidR="00FF7B65">
          <w:rPr>
            <w:noProof/>
            <w:webHidden/>
          </w:rPr>
          <w:tab/>
        </w:r>
        <w:r w:rsidR="00FF7B65">
          <w:rPr>
            <w:noProof/>
            <w:webHidden/>
          </w:rPr>
          <w:fldChar w:fldCharType="begin"/>
        </w:r>
        <w:r w:rsidR="00FF7B65">
          <w:rPr>
            <w:noProof/>
            <w:webHidden/>
          </w:rPr>
          <w:instrText xml:space="preserve"> PAGEREF _Toc112767758 \h </w:instrText>
        </w:r>
        <w:r w:rsidR="00FF7B65">
          <w:rPr>
            <w:noProof/>
            <w:webHidden/>
          </w:rPr>
        </w:r>
        <w:r w:rsidR="00FF7B65">
          <w:rPr>
            <w:noProof/>
            <w:webHidden/>
          </w:rPr>
          <w:fldChar w:fldCharType="separate"/>
        </w:r>
        <w:r w:rsidR="00EF686C">
          <w:rPr>
            <w:noProof/>
            <w:webHidden/>
          </w:rPr>
          <w:t>19</w:t>
        </w:r>
        <w:r w:rsidR="00FF7B65">
          <w:rPr>
            <w:noProof/>
            <w:webHidden/>
          </w:rPr>
          <w:fldChar w:fldCharType="end"/>
        </w:r>
      </w:hyperlink>
    </w:p>
    <w:p w14:paraId="2DBCBDA0" w14:textId="4FCA26F6" w:rsidR="00FF7B65" w:rsidRDefault="001502FC">
      <w:pPr>
        <w:pStyle w:val="TOC1"/>
        <w:tabs>
          <w:tab w:val="left" w:pos="660"/>
          <w:tab w:val="right" w:leader="dot" w:pos="9016"/>
        </w:tabs>
        <w:rPr>
          <w:rFonts w:eastAsiaTheme="minorEastAsia"/>
          <w:noProof/>
          <w:lang w:eastAsia="en-AU"/>
        </w:rPr>
      </w:pPr>
      <w:hyperlink w:anchor="_Toc112767759" w:history="1">
        <w:r w:rsidR="00FF7B65" w:rsidRPr="00396687">
          <w:rPr>
            <w:rStyle w:val="Hyperlink"/>
            <w:rFonts w:ascii="MetaOT-Bold" w:eastAsia="Times New Roman" w:hAnsi="MetaOT-Bold" w:cs="Times New Roman"/>
            <w:noProof/>
            <w:lang w:eastAsia="en-AU"/>
          </w:rPr>
          <w:t>26.</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Attendance of Public and the Media at Meeting</w:t>
        </w:r>
        <w:r w:rsidR="00FF7B65">
          <w:rPr>
            <w:noProof/>
            <w:webHidden/>
          </w:rPr>
          <w:tab/>
        </w:r>
        <w:r w:rsidR="00FF7B65">
          <w:rPr>
            <w:noProof/>
            <w:webHidden/>
          </w:rPr>
          <w:fldChar w:fldCharType="begin"/>
        </w:r>
        <w:r w:rsidR="00FF7B65">
          <w:rPr>
            <w:noProof/>
            <w:webHidden/>
          </w:rPr>
          <w:instrText xml:space="preserve"> PAGEREF _Toc112767759 \h </w:instrText>
        </w:r>
        <w:r w:rsidR="00FF7B65">
          <w:rPr>
            <w:noProof/>
            <w:webHidden/>
          </w:rPr>
        </w:r>
        <w:r w:rsidR="00FF7B65">
          <w:rPr>
            <w:noProof/>
            <w:webHidden/>
          </w:rPr>
          <w:fldChar w:fldCharType="separate"/>
        </w:r>
        <w:r w:rsidR="00EF686C">
          <w:rPr>
            <w:noProof/>
            <w:webHidden/>
          </w:rPr>
          <w:t>20</w:t>
        </w:r>
        <w:r w:rsidR="00FF7B65">
          <w:rPr>
            <w:noProof/>
            <w:webHidden/>
          </w:rPr>
          <w:fldChar w:fldCharType="end"/>
        </w:r>
      </w:hyperlink>
    </w:p>
    <w:p w14:paraId="3CC37D90" w14:textId="1CCEC003" w:rsidR="00FF7B65" w:rsidRDefault="001502FC">
      <w:pPr>
        <w:pStyle w:val="TOC1"/>
        <w:tabs>
          <w:tab w:val="left" w:pos="660"/>
          <w:tab w:val="right" w:leader="dot" w:pos="9016"/>
        </w:tabs>
        <w:rPr>
          <w:rFonts w:eastAsiaTheme="minorEastAsia"/>
          <w:noProof/>
          <w:lang w:eastAsia="en-AU"/>
        </w:rPr>
      </w:pPr>
      <w:hyperlink w:anchor="_Toc112767760" w:history="1">
        <w:r w:rsidR="00FF7B65" w:rsidRPr="00396687">
          <w:rPr>
            <w:rStyle w:val="Hyperlink"/>
            <w:rFonts w:ascii="MetaOT-Bold" w:eastAsia="Times New Roman" w:hAnsi="MetaOT-Bold" w:cs="Times New Roman"/>
            <w:noProof/>
            <w:lang w:eastAsia="en-AU"/>
          </w:rPr>
          <w:t>27.</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Closed Session</w:t>
        </w:r>
        <w:r w:rsidR="00FF7B65">
          <w:rPr>
            <w:noProof/>
            <w:webHidden/>
          </w:rPr>
          <w:tab/>
        </w:r>
        <w:r w:rsidR="00FF7B65">
          <w:rPr>
            <w:noProof/>
            <w:webHidden/>
          </w:rPr>
          <w:fldChar w:fldCharType="begin"/>
        </w:r>
        <w:r w:rsidR="00FF7B65">
          <w:rPr>
            <w:noProof/>
            <w:webHidden/>
          </w:rPr>
          <w:instrText xml:space="preserve"> PAGEREF _Toc112767760 \h </w:instrText>
        </w:r>
        <w:r w:rsidR="00FF7B65">
          <w:rPr>
            <w:noProof/>
            <w:webHidden/>
          </w:rPr>
        </w:r>
        <w:r w:rsidR="00FF7B65">
          <w:rPr>
            <w:noProof/>
            <w:webHidden/>
          </w:rPr>
          <w:fldChar w:fldCharType="separate"/>
        </w:r>
        <w:r w:rsidR="00EF686C">
          <w:rPr>
            <w:noProof/>
            <w:webHidden/>
          </w:rPr>
          <w:t>20</w:t>
        </w:r>
        <w:r w:rsidR="00FF7B65">
          <w:rPr>
            <w:noProof/>
            <w:webHidden/>
          </w:rPr>
          <w:fldChar w:fldCharType="end"/>
        </w:r>
      </w:hyperlink>
    </w:p>
    <w:p w14:paraId="32B4E05E" w14:textId="67317CDC" w:rsidR="00FF7B65" w:rsidRDefault="001502FC">
      <w:pPr>
        <w:pStyle w:val="TOC1"/>
        <w:tabs>
          <w:tab w:val="left" w:pos="660"/>
          <w:tab w:val="right" w:leader="dot" w:pos="9016"/>
        </w:tabs>
        <w:rPr>
          <w:rFonts w:eastAsiaTheme="minorEastAsia"/>
          <w:noProof/>
          <w:lang w:eastAsia="en-AU"/>
        </w:rPr>
      </w:pPr>
      <w:hyperlink w:anchor="_Toc112767761" w:history="1">
        <w:r w:rsidR="00FF7B65" w:rsidRPr="00396687">
          <w:rPr>
            <w:rStyle w:val="Hyperlink"/>
            <w:rFonts w:ascii="MetaOT-Bold" w:eastAsia="Times New Roman" w:hAnsi="MetaOT-Bold" w:cs="Times New Roman"/>
            <w:noProof/>
            <w:lang w:eastAsia="en-AU"/>
          </w:rPr>
          <w:t>28.</w:t>
        </w:r>
        <w:r w:rsidR="00FF7B65">
          <w:rPr>
            <w:rFonts w:eastAsiaTheme="minorEastAsia"/>
            <w:noProof/>
            <w:lang w:eastAsia="en-AU"/>
          </w:rPr>
          <w:tab/>
        </w:r>
        <w:r w:rsidR="00FF7B65" w:rsidRPr="00396687">
          <w:rPr>
            <w:rStyle w:val="Hyperlink"/>
            <w:rFonts w:ascii="MetaOT-Bold" w:eastAsia="Times New Roman" w:hAnsi="MetaOT-Bold" w:cs="Times New Roman"/>
            <w:noProof/>
            <w:lang w:eastAsia="en-AU"/>
          </w:rPr>
          <w:t>Teleconferencing of Meetings</w:t>
        </w:r>
        <w:r w:rsidR="00FF7B65">
          <w:rPr>
            <w:noProof/>
            <w:webHidden/>
          </w:rPr>
          <w:tab/>
        </w:r>
        <w:r w:rsidR="00FF7B65">
          <w:rPr>
            <w:noProof/>
            <w:webHidden/>
          </w:rPr>
          <w:fldChar w:fldCharType="begin"/>
        </w:r>
        <w:r w:rsidR="00FF7B65">
          <w:rPr>
            <w:noProof/>
            <w:webHidden/>
          </w:rPr>
          <w:instrText xml:space="preserve"> PAGEREF _Toc112767761 \h </w:instrText>
        </w:r>
        <w:r w:rsidR="00FF7B65">
          <w:rPr>
            <w:noProof/>
            <w:webHidden/>
          </w:rPr>
        </w:r>
        <w:r w:rsidR="00FF7B65">
          <w:rPr>
            <w:noProof/>
            <w:webHidden/>
          </w:rPr>
          <w:fldChar w:fldCharType="separate"/>
        </w:r>
        <w:r w:rsidR="00EF686C">
          <w:rPr>
            <w:noProof/>
            <w:webHidden/>
          </w:rPr>
          <w:t>21</w:t>
        </w:r>
        <w:r w:rsidR="00FF7B65">
          <w:rPr>
            <w:noProof/>
            <w:webHidden/>
          </w:rPr>
          <w:fldChar w:fldCharType="end"/>
        </w:r>
      </w:hyperlink>
    </w:p>
    <w:p w14:paraId="58092377" w14:textId="20A9C72E" w:rsidR="00EC6A64" w:rsidRPr="00415927" w:rsidRDefault="00FF7B65" w:rsidP="00FF7B65">
      <w:pPr>
        <w:tabs>
          <w:tab w:val="right" w:leader="dot" w:pos="9629"/>
        </w:tabs>
        <w:spacing w:before="120" w:after="0" w:line="240" w:lineRule="auto"/>
        <w:rPr>
          <w:rFonts w:ascii="MetaOT-Bold" w:eastAsia="Times New Roman" w:hAnsi="MetaOT-Bold" w:cs="Times New Roman"/>
          <w:color w:val="A70240"/>
          <w:kern w:val="36"/>
          <w:sz w:val="36"/>
          <w:szCs w:val="36"/>
          <w:lang w:eastAsia="en-AU"/>
        </w:rPr>
      </w:pPr>
      <w:r>
        <w:rPr>
          <w:rFonts w:ascii="MetaOT-Normal" w:eastAsia="Calibri" w:hAnsi="MetaOT-Normal" w:cs="Times New Roman"/>
          <w:color w:val="4D4D4F"/>
          <w:sz w:val="20"/>
          <w:szCs w:val="20"/>
        </w:rPr>
        <w:lastRenderedPageBreak/>
        <w:fldChar w:fldCharType="end"/>
      </w:r>
      <w:bookmarkStart w:id="5" w:name="_Toc112767729"/>
      <w:r w:rsidR="00EC6A64" w:rsidRPr="00415927">
        <w:rPr>
          <w:rFonts w:ascii="MetaOT-Bold" w:eastAsia="Times New Roman" w:hAnsi="MetaOT-Bold" w:cs="Times New Roman"/>
          <w:color w:val="A70240"/>
          <w:kern w:val="36"/>
          <w:sz w:val="36"/>
          <w:szCs w:val="36"/>
          <w:lang w:eastAsia="en-AU"/>
        </w:rPr>
        <w:t>Intent</w:t>
      </w:r>
      <w:bookmarkEnd w:id="5"/>
    </w:p>
    <w:p w14:paraId="6BF4C8F5" w14:textId="5AA06817" w:rsidR="00EC6A64" w:rsidRPr="00EF1687" w:rsidRDefault="00EC6A64"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To assist local governments, the Department provides best practice standing orders that local governments can choose to adopt to provide written rules for the orderly conduct of local government meetings. These best practice standing orders incorporate the </w:t>
      </w:r>
      <w:r w:rsidR="009F0EBD" w:rsidRPr="00EF1687">
        <w:rPr>
          <w:rFonts w:ascii="MetaPro-Light" w:eastAsia="Times New Roman" w:hAnsi="MetaPro-Light" w:cs="Times New Roman"/>
          <w:color w:val="222222"/>
          <w:lang w:eastAsia="en-AU"/>
        </w:rPr>
        <w:t>departmental</w:t>
      </w:r>
      <w:r w:rsidRPr="00EF1687">
        <w:rPr>
          <w:rFonts w:ascii="MetaPro-Light" w:eastAsia="Times New Roman" w:hAnsi="MetaPro-Light" w:cs="Times New Roman"/>
          <w:color w:val="222222"/>
          <w:lang w:eastAsia="en-AU"/>
        </w:rPr>
        <w:t xml:space="preserve"> model meeting procedures that deal with matters during council meetings that must be adhered to under the Local Government Act 2009 (LGA). Local governments can revise their standing orders to incorporate the model meeting procedures or adopt the model meeting procedures.</w:t>
      </w:r>
    </w:p>
    <w:p w14:paraId="28CE474E" w14:textId="55B6EE98" w:rsidR="00EC6A64" w:rsidRPr="00415927" w:rsidRDefault="00EC6A64" w:rsidP="00415927">
      <w:pPr>
        <w:spacing w:after="120" w:line="240" w:lineRule="auto"/>
        <w:outlineLvl w:val="1"/>
        <w:rPr>
          <w:rFonts w:ascii="MetaOT-Bold" w:eastAsia="Times New Roman" w:hAnsi="MetaOT-Bold" w:cs="Times New Roman"/>
          <w:color w:val="222222"/>
          <w:sz w:val="32"/>
          <w:szCs w:val="32"/>
          <w:lang w:eastAsia="en-AU"/>
        </w:rPr>
      </w:pPr>
      <w:bookmarkStart w:id="6" w:name="_Toc112767730"/>
      <w:r w:rsidRPr="00415927">
        <w:rPr>
          <w:rFonts w:ascii="MetaOT-Bold" w:eastAsia="Times New Roman" w:hAnsi="MetaOT-Bold" w:cs="Times New Roman"/>
          <w:color w:val="222222"/>
          <w:sz w:val="32"/>
          <w:szCs w:val="32"/>
          <w:lang w:eastAsia="en-AU"/>
        </w:rPr>
        <w:t>1.</w:t>
      </w:r>
      <w:r w:rsidRPr="00415927">
        <w:rPr>
          <w:rFonts w:ascii="MetaOT-Bold" w:eastAsia="Times New Roman" w:hAnsi="MetaOT-Bold" w:cs="Times New Roman"/>
          <w:color w:val="222222"/>
          <w:sz w:val="32"/>
          <w:szCs w:val="32"/>
          <w:lang w:eastAsia="en-AU"/>
        </w:rPr>
        <w:tab/>
        <w:t>S</w:t>
      </w:r>
      <w:r w:rsidR="009F0EBD" w:rsidRPr="00415927">
        <w:rPr>
          <w:rFonts w:ascii="MetaOT-Bold" w:eastAsia="Times New Roman" w:hAnsi="MetaOT-Bold" w:cs="Times New Roman"/>
          <w:color w:val="222222"/>
          <w:sz w:val="32"/>
          <w:szCs w:val="32"/>
          <w:lang w:eastAsia="en-AU"/>
        </w:rPr>
        <w:t>tanding Orders</w:t>
      </w:r>
      <w:bookmarkEnd w:id="6"/>
    </w:p>
    <w:p w14:paraId="63F47B5D" w14:textId="77777777" w:rsidR="00EC6A64" w:rsidRPr="00EF1687" w:rsidRDefault="00EC6A64"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1.1.</w:t>
      </w:r>
      <w:r w:rsidRPr="00EF1687">
        <w:rPr>
          <w:rFonts w:ascii="MetaPro-Light" w:eastAsia="Times New Roman" w:hAnsi="MetaPro-Light" w:cs="Times New Roman"/>
          <w:color w:val="222222"/>
          <w:lang w:eastAsia="en-AU"/>
        </w:rPr>
        <w:tab/>
        <w:t>These standing orders apply to local government meetings including standing committee meetings. These standing orders do not apply to meetings of the audit committee.</w:t>
      </w:r>
    </w:p>
    <w:p w14:paraId="2FD1FD42" w14:textId="77777777" w:rsidR="00EC6A64" w:rsidRPr="00EF1687" w:rsidRDefault="00EC6A64"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1.2.</w:t>
      </w:r>
      <w:r w:rsidRPr="00EF1687">
        <w:rPr>
          <w:rFonts w:ascii="MetaPro-Light" w:eastAsia="Times New Roman" w:hAnsi="MetaPro-Light" w:cs="Times New Roman"/>
          <w:color w:val="222222"/>
          <w:lang w:eastAsia="en-AU"/>
        </w:rPr>
        <w:tab/>
        <w:t xml:space="preserve">A provision of these standing orders may be suspended by resolution of any meeting of the local government except those sections that are mandatory under the model meeting procedures. A separate resolution is required for any suspension and must specify the application and duration of each suspension. </w:t>
      </w:r>
    </w:p>
    <w:p w14:paraId="2902F327" w14:textId="77777777" w:rsidR="00EC6A64" w:rsidRPr="00EF1687" w:rsidRDefault="00EC6A64"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1.3.</w:t>
      </w:r>
      <w:r w:rsidRPr="00EF1687">
        <w:rPr>
          <w:rFonts w:ascii="MetaPro-Light" w:eastAsia="Times New Roman" w:hAnsi="MetaPro-Light" w:cs="Times New Roman"/>
          <w:color w:val="222222"/>
          <w:lang w:eastAsia="en-AU"/>
        </w:rPr>
        <w:tab/>
        <w:t>Where a matter arises at the local government meeting that is not provided for in these standing orders, the matters shall be determined by resolution of the local government upon a motion which may be put without notice but otherwise conforming with these standing orders.</w:t>
      </w:r>
    </w:p>
    <w:p w14:paraId="667FC162" w14:textId="5DB7E12C" w:rsidR="00EC6A64" w:rsidRPr="00415927" w:rsidRDefault="00EC6A64" w:rsidP="00EC6A64">
      <w:pPr>
        <w:spacing w:before="100" w:beforeAutospacing="1" w:after="100" w:afterAutospacing="1" w:line="240" w:lineRule="auto"/>
        <w:outlineLvl w:val="0"/>
        <w:rPr>
          <w:rFonts w:ascii="MetaOT-Bold" w:eastAsia="Times New Roman" w:hAnsi="MetaOT-Bold" w:cs="Times New Roman"/>
          <w:color w:val="A70240"/>
          <w:kern w:val="36"/>
          <w:sz w:val="36"/>
          <w:szCs w:val="36"/>
          <w:lang w:eastAsia="en-AU"/>
        </w:rPr>
      </w:pPr>
      <w:bookmarkStart w:id="7" w:name="_Toc112767731"/>
      <w:r w:rsidRPr="00415927">
        <w:rPr>
          <w:rFonts w:ascii="MetaOT-Bold" w:eastAsia="Times New Roman" w:hAnsi="MetaOT-Bold" w:cs="Times New Roman"/>
          <w:color w:val="A70240"/>
          <w:kern w:val="36"/>
          <w:sz w:val="36"/>
          <w:szCs w:val="36"/>
          <w:lang w:eastAsia="en-AU"/>
        </w:rPr>
        <w:t xml:space="preserve">Procedures </w:t>
      </w:r>
      <w:r w:rsidR="009F0EBD" w:rsidRPr="00415927">
        <w:rPr>
          <w:rFonts w:ascii="MetaOT-Bold" w:eastAsia="Times New Roman" w:hAnsi="MetaOT-Bold" w:cs="Times New Roman"/>
          <w:color w:val="A70240"/>
          <w:kern w:val="36"/>
          <w:sz w:val="36"/>
          <w:szCs w:val="36"/>
          <w:lang w:eastAsia="en-AU"/>
        </w:rPr>
        <w:t xml:space="preserve">for Meetings </w:t>
      </w:r>
      <w:r w:rsidR="009F0EBD">
        <w:rPr>
          <w:rFonts w:ascii="MetaOT-Bold" w:eastAsia="Times New Roman" w:hAnsi="MetaOT-Bold" w:cs="Times New Roman"/>
          <w:color w:val="A70240"/>
          <w:kern w:val="36"/>
          <w:sz w:val="36"/>
          <w:szCs w:val="36"/>
          <w:lang w:eastAsia="en-AU"/>
        </w:rPr>
        <w:t>o</w:t>
      </w:r>
      <w:r w:rsidR="009F0EBD" w:rsidRPr="00415927">
        <w:rPr>
          <w:rFonts w:ascii="MetaOT-Bold" w:eastAsia="Times New Roman" w:hAnsi="MetaOT-Bold" w:cs="Times New Roman"/>
          <w:color w:val="A70240"/>
          <w:kern w:val="36"/>
          <w:sz w:val="36"/>
          <w:szCs w:val="36"/>
          <w:lang w:eastAsia="en-AU"/>
        </w:rPr>
        <w:t>f Local Government</w:t>
      </w:r>
      <w:bookmarkEnd w:id="7"/>
    </w:p>
    <w:p w14:paraId="530F01F1" w14:textId="0DEBB360" w:rsidR="00EC6A64" w:rsidRPr="00415927" w:rsidRDefault="00EC6A64" w:rsidP="00415927">
      <w:pPr>
        <w:spacing w:after="120" w:line="240" w:lineRule="auto"/>
        <w:outlineLvl w:val="1"/>
        <w:rPr>
          <w:rFonts w:ascii="MetaOT-Bold" w:eastAsia="Times New Roman" w:hAnsi="MetaOT-Bold" w:cs="Times New Roman"/>
          <w:color w:val="222222"/>
          <w:sz w:val="32"/>
          <w:szCs w:val="32"/>
          <w:lang w:eastAsia="en-AU"/>
        </w:rPr>
      </w:pPr>
      <w:bookmarkStart w:id="8" w:name="_Toc112767732"/>
      <w:r w:rsidRPr="00415927">
        <w:rPr>
          <w:rFonts w:ascii="MetaOT-Bold" w:eastAsia="Times New Roman" w:hAnsi="MetaOT-Bold" w:cs="Times New Roman"/>
          <w:color w:val="222222"/>
          <w:sz w:val="32"/>
          <w:szCs w:val="32"/>
          <w:lang w:eastAsia="en-AU"/>
        </w:rPr>
        <w:t>2.</w:t>
      </w:r>
      <w:r w:rsidRPr="00415927">
        <w:rPr>
          <w:rFonts w:ascii="MetaOT-Bold" w:eastAsia="Times New Roman" w:hAnsi="MetaOT-Bold" w:cs="Times New Roman"/>
          <w:color w:val="222222"/>
          <w:sz w:val="32"/>
          <w:szCs w:val="32"/>
          <w:lang w:eastAsia="en-AU"/>
        </w:rPr>
        <w:tab/>
        <w:t xml:space="preserve">Presiding </w:t>
      </w:r>
      <w:r w:rsidR="009F0EBD" w:rsidRPr="00415927">
        <w:rPr>
          <w:rFonts w:ascii="MetaOT-Bold" w:eastAsia="Times New Roman" w:hAnsi="MetaOT-Bold" w:cs="Times New Roman"/>
          <w:color w:val="222222"/>
          <w:sz w:val="32"/>
          <w:szCs w:val="32"/>
          <w:lang w:eastAsia="en-AU"/>
        </w:rPr>
        <w:t>Officer</w:t>
      </w:r>
      <w:bookmarkEnd w:id="8"/>
    </w:p>
    <w:p w14:paraId="6FFF2A15" w14:textId="26169EBA"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2.1</w:t>
      </w:r>
      <w:r w:rsidRPr="00415927">
        <w:rPr>
          <w:rFonts w:ascii="MetaPro-Light" w:eastAsia="Times New Roman" w:hAnsi="MetaPro-Light" w:cs="Times New Roman"/>
          <w:color w:val="222222"/>
          <w:lang w:eastAsia="en-AU"/>
        </w:rPr>
        <w:tab/>
      </w:r>
      <w:r w:rsidRPr="00EF1687">
        <w:rPr>
          <w:rFonts w:ascii="MetaPro-Light" w:eastAsia="Times New Roman" w:hAnsi="MetaPro-Light" w:cs="Times New Roman"/>
          <w:color w:val="222222"/>
          <w:lang w:eastAsia="en-AU"/>
        </w:rPr>
        <w:t xml:space="preserve">The mayor will preside at a meeting of local government. </w:t>
      </w:r>
    </w:p>
    <w:p w14:paraId="7DCAFD92" w14:textId="4CD40CD4"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w:t>
      </w:r>
      <w:r w:rsidRPr="00EF1687">
        <w:rPr>
          <w:rFonts w:ascii="MetaPro-Light" w:eastAsia="Times New Roman" w:hAnsi="MetaPro-Light" w:cs="Times New Roman"/>
          <w:color w:val="222222"/>
          <w:lang w:eastAsia="en-AU"/>
        </w:rPr>
        <w:tab/>
        <w:t xml:space="preserve">If the mayor is absent or unavailable to preside, the deputy mayor will preside. </w:t>
      </w:r>
    </w:p>
    <w:p w14:paraId="09F80B56" w14:textId="7DFCF0E3"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2.3</w:t>
      </w:r>
      <w:r w:rsidRPr="00EF1687">
        <w:rPr>
          <w:rFonts w:ascii="MetaPro-Light" w:eastAsia="Times New Roman" w:hAnsi="MetaPro-Light" w:cs="Times New Roman"/>
          <w:color w:val="222222"/>
          <w:lang w:eastAsia="en-AU"/>
        </w:rPr>
        <w:tab/>
        <w:t xml:space="preserve">If both the mayor and the deputy mayor, or the mayor’s delegate, are absent or unavailable to preside, a councillor chosen by the councillors present at the meeting will preside at the meeting. </w:t>
      </w:r>
    </w:p>
    <w:p w14:paraId="6BD36044" w14:textId="6BB2266E"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w:t>
      </w:r>
      <w:r w:rsidRPr="00EF1687">
        <w:rPr>
          <w:rFonts w:ascii="MetaPro-Light" w:eastAsia="Times New Roman" w:hAnsi="MetaPro-Light" w:cs="Times New Roman"/>
          <w:color w:val="222222"/>
          <w:lang w:eastAsia="en-AU"/>
        </w:rPr>
        <w:tab/>
        <w:t>The local government will choose the chairperson for a committee meeting. This chairperson will normally preside over meetings of the committee.</w:t>
      </w:r>
    </w:p>
    <w:p w14:paraId="3ADD22AB" w14:textId="2C792E71"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2.5</w:t>
      </w:r>
      <w:r w:rsidRPr="00EF1687">
        <w:rPr>
          <w:rFonts w:ascii="MetaPro-Light" w:eastAsia="Times New Roman" w:hAnsi="MetaPro-Light" w:cs="Times New Roman"/>
          <w:color w:val="222222"/>
          <w:lang w:eastAsia="en-AU"/>
        </w:rPr>
        <w:tab/>
        <w:t xml:space="preserve">If the chairperson of a committee is absent or unavailable to preside, a councillor chosen by the </w:t>
      </w:r>
      <w:proofErr w:type="gramStart"/>
      <w:r w:rsidRPr="00EF1687">
        <w:rPr>
          <w:rFonts w:ascii="MetaPro-Light" w:eastAsia="Times New Roman" w:hAnsi="MetaPro-Light" w:cs="Times New Roman"/>
          <w:color w:val="222222"/>
          <w:lang w:eastAsia="en-AU"/>
        </w:rPr>
        <w:t>councillors</w:t>
      </w:r>
      <w:proofErr w:type="gramEnd"/>
      <w:r w:rsidRPr="00EF1687">
        <w:rPr>
          <w:rFonts w:ascii="MetaPro-Light" w:eastAsia="Times New Roman" w:hAnsi="MetaPro-Light" w:cs="Times New Roman"/>
          <w:color w:val="222222"/>
          <w:lang w:eastAsia="en-AU"/>
        </w:rPr>
        <w:t xml:space="preserve"> present will preside over the committee meeting.</w:t>
      </w:r>
    </w:p>
    <w:p w14:paraId="6C8427C5" w14:textId="264D10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2.6</w:t>
      </w:r>
      <w:r w:rsidRPr="00EF1687">
        <w:rPr>
          <w:rFonts w:ascii="MetaPro-Light" w:eastAsia="Times New Roman" w:hAnsi="MetaPro-Light" w:cs="Times New Roman"/>
          <w:color w:val="222222"/>
          <w:lang w:eastAsia="en-AU"/>
        </w:rPr>
        <w:tab/>
        <w:t>Before proceeding with the business of the local government meeting, the person presiding at the meeting will undertake the acknowledgement and/or greetings deemed appropriate by the local government.</w:t>
      </w:r>
    </w:p>
    <w:p w14:paraId="35DB3AB7" w14:textId="67E2E557"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9" w:name="_Toc112767733"/>
      <w:r w:rsidRPr="00415927">
        <w:rPr>
          <w:rFonts w:ascii="MetaOT-Bold" w:eastAsia="Times New Roman" w:hAnsi="MetaOT-Bold" w:cs="Times New Roman"/>
          <w:color w:val="222222"/>
          <w:sz w:val="32"/>
          <w:szCs w:val="32"/>
          <w:lang w:eastAsia="en-AU"/>
        </w:rPr>
        <w:t>3.</w:t>
      </w:r>
      <w:r w:rsidRPr="00415927">
        <w:rPr>
          <w:rFonts w:ascii="MetaOT-Bold" w:eastAsia="Times New Roman" w:hAnsi="MetaOT-Bold" w:cs="Times New Roman"/>
          <w:color w:val="222222"/>
          <w:sz w:val="32"/>
          <w:szCs w:val="32"/>
          <w:lang w:eastAsia="en-AU"/>
        </w:rPr>
        <w:tab/>
        <w:t xml:space="preserve">Order of </w:t>
      </w:r>
      <w:r w:rsidR="009F0EBD">
        <w:rPr>
          <w:rFonts w:ascii="MetaOT-Bold" w:eastAsia="Times New Roman" w:hAnsi="MetaOT-Bold" w:cs="Times New Roman"/>
          <w:color w:val="222222"/>
          <w:sz w:val="32"/>
          <w:szCs w:val="32"/>
          <w:lang w:eastAsia="en-AU"/>
        </w:rPr>
        <w:t>B</w:t>
      </w:r>
      <w:r w:rsidRPr="00415927">
        <w:rPr>
          <w:rFonts w:ascii="MetaOT-Bold" w:eastAsia="Times New Roman" w:hAnsi="MetaOT-Bold" w:cs="Times New Roman"/>
          <w:color w:val="222222"/>
          <w:sz w:val="32"/>
          <w:szCs w:val="32"/>
          <w:lang w:eastAsia="en-AU"/>
        </w:rPr>
        <w:t>usiness</w:t>
      </w:r>
      <w:bookmarkEnd w:id="9"/>
    </w:p>
    <w:p w14:paraId="5B9E18A2" w14:textId="489E3C6B"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3.1</w:t>
      </w:r>
      <w:r w:rsidRPr="00EF1687">
        <w:rPr>
          <w:rFonts w:ascii="MetaPro-Light" w:eastAsia="Times New Roman" w:hAnsi="MetaPro-Light" w:cs="Times New Roman"/>
          <w:color w:val="222222"/>
          <w:lang w:eastAsia="en-AU"/>
        </w:rPr>
        <w:tab/>
        <w:t xml:space="preserve">The order of business will be determined by resolution of the local government from time to time. The order of business may be altered for a particular meeting where the councillors at that meeting pass a procedural motion to that effect. A motion to alter the order of business may be moved without notice. </w:t>
      </w:r>
    </w:p>
    <w:p w14:paraId="5B23E3A1"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3.2</w:t>
      </w:r>
      <w:r w:rsidRPr="00EF1687">
        <w:rPr>
          <w:rFonts w:ascii="MetaPro-Light" w:eastAsia="Times New Roman" w:hAnsi="MetaPro-Light" w:cs="Times New Roman"/>
          <w:color w:val="222222"/>
          <w:lang w:eastAsia="en-AU"/>
        </w:rPr>
        <w:tab/>
        <w:t xml:space="preserve">Unless otherwise altered, the order of business will be as follows: </w:t>
      </w:r>
    </w:p>
    <w:p w14:paraId="27BFC07F" w14:textId="35C01969" w:rsidR="00EF1687" w:rsidRDefault="00EF1687"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A</w:t>
      </w:r>
      <w:r w:rsidR="0033362B" w:rsidRPr="00EF1687">
        <w:rPr>
          <w:rFonts w:ascii="MetaPro-Light" w:eastAsia="Times New Roman" w:hAnsi="MetaPro-Light" w:cs="Times New Roman"/>
          <w:color w:val="222222"/>
          <w:lang w:eastAsia="en-AU"/>
        </w:rPr>
        <w:t>ttendances</w:t>
      </w:r>
    </w:p>
    <w:p w14:paraId="43D2538F"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apologies and granting of leaves of absence</w:t>
      </w:r>
    </w:p>
    <w:p w14:paraId="4F2F272B"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confirmation of minutes</w:t>
      </w:r>
    </w:p>
    <w:p w14:paraId="144DB536" w14:textId="5B5E63FF"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officers’ reports. </w:t>
      </w:r>
    </w:p>
    <w:p w14:paraId="643031B2" w14:textId="5B7B060F" w:rsidR="0033362B" w:rsidRPr="00EF1687" w:rsidRDefault="0033362B" w:rsidP="00EF1687">
      <w:pPr>
        <w:spacing w:after="240" w:line="240" w:lineRule="auto"/>
        <w:rPr>
          <w:rFonts w:ascii="MetaPro-Light" w:eastAsia="Times New Roman" w:hAnsi="MetaPro-Light" w:cs="Times New Roman"/>
          <w:i/>
          <w:iCs/>
          <w:color w:val="222222"/>
          <w:lang w:eastAsia="en-AU"/>
        </w:rPr>
      </w:pPr>
      <w:r w:rsidRPr="00EF1687">
        <w:rPr>
          <w:rFonts w:ascii="MetaPro-Light" w:eastAsia="Times New Roman" w:hAnsi="MetaPro-Light" w:cs="Times New Roman"/>
          <w:b/>
          <w:bCs/>
          <w:color w:val="222222"/>
          <w:lang w:eastAsia="en-AU"/>
        </w:rPr>
        <w:t>Note:</w:t>
      </w:r>
      <w:r w:rsidRPr="00EF1687">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i/>
          <w:iCs/>
          <w:color w:val="222222"/>
          <w:lang w:eastAsia="en-AU"/>
        </w:rPr>
        <w:t>The minutes of a preceding meeting, whether an ordinary or a special meeting, not previously confirmed will be taken into consideration, at every ordinary meeting of the local government, in order that the minutes may be confirmed. No discussion will be permitted about these minutes except with respect to their accuracy as a record of the proceedings. Amendments to the minutes may be made prior to confirming the minutes. This must be done by moving a motion to amend the minutes that must be voted on and carried. Once the resolution is passed the minutes can be amended. All councillors present at the meeting can vote to confirm the minutes including those who were absent at the previous meeting and those who had a conflict of interest at the previous meeting.</w:t>
      </w:r>
    </w:p>
    <w:p w14:paraId="27FDD883" w14:textId="41089A9C"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10" w:name="_Toc112767734"/>
      <w:r w:rsidRPr="00415927">
        <w:rPr>
          <w:rFonts w:ascii="MetaOT-Bold" w:eastAsia="Times New Roman" w:hAnsi="MetaOT-Bold" w:cs="Times New Roman"/>
          <w:color w:val="222222"/>
          <w:sz w:val="32"/>
          <w:szCs w:val="32"/>
          <w:lang w:eastAsia="en-AU"/>
        </w:rPr>
        <w:t>4</w:t>
      </w:r>
      <w:r w:rsidRPr="00415927">
        <w:rPr>
          <w:rFonts w:ascii="MetaOT-Bold" w:eastAsia="Times New Roman" w:hAnsi="MetaOT-Bold" w:cs="Times New Roman"/>
          <w:color w:val="222222"/>
          <w:sz w:val="32"/>
          <w:szCs w:val="32"/>
          <w:lang w:eastAsia="en-AU"/>
        </w:rPr>
        <w:tab/>
        <w:t>Agendas</w:t>
      </w:r>
      <w:bookmarkEnd w:id="10"/>
    </w:p>
    <w:p w14:paraId="5067F155"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4.1</w:t>
      </w:r>
      <w:r w:rsidRPr="00EF1687">
        <w:rPr>
          <w:rFonts w:ascii="MetaPro-Light" w:eastAsia="Times New Roman" w:hAnsi="MetaPro-Light" w:cs="Times New Roman"/>
          <w:color w:val="222222"/>
          <w:lang w:eastAsia="en-AU"/>
        </w:rPr>
        <w:tab/>
        <w:t xml:space="preserve">The agenda may contain: </w:t>
      </w:r>
    </w:p>
    <w:p w14:paraId="08467240"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notice of meeting</w:t>
      </w:r>
    </w:p>
    <w:p w14:paraId="6B894F4D" w14:textId="27371C53"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minutes of the previous meetings</w:t>
      </w:r>
    </w:p>
    <w:p w14:paraId="0DB42713" w14:textId="4F0508C5"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business arising out of previous meetings</w:t>
      </w:r>
    </w:p>
    <w:p w14:paraId="534BBF2B" w14:textId="7EA9C49D"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business which the mayor wishes to have considered at that meeting without notice</w:t>
      </w:r>
    </w:p>
    <w:p w14:paraId="1BF1C876" w14:textId="249C8027"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matters of which notice has been given</w:t>
      </w:r>
    </w:p>
    <w:p w14:paraId="7657A9D5"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committees’ reports referred to the meeting by the chief executive officer (CEO)</w:t>
      </w:r>
    </w:p>
    <w:p w14:paraId="6C28981F"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officers’ reports referred to the meeting by the CEO</w:t>
      </w:r>
    </w:p>
    <w:p w14:paraId="49F717AE"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deputations and delegations from the community that are approved to attend</w:t>
      </w:r>
    </w:p>
    <w:p w14:paraId="6509D0EE" w14:textId="4C85F439"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any other business the council determines by resolution be included in the agenda.  </w:t>
      </w:r>
    </w:p>
    <w:p w14:paraId="75661F2E" w14:textId="02201A3C"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4.2</w:t>
      </w:r>
      <w:r w:rsidRPr="00EF1687">
        <w:rPr>
          <w:rFonts w:ascii="MetaPro-Light" w:eastAsia="Times New Roman" w:hAnsi="MetaPro-Light" w:cs="Times New Roman"/>
          <w:color w:val="222222"/>
          <w:lang w:eastAsia="en-AU"/>
        </w:rPr>
        <w:tab/>
        <w:t xml:space="preserve">Business not on the agenda, or not fairly arising from the agenda, will not be considered at any council meeting unless permission for that purpose is given by the local government at the meeting. Business must be in accordance with the adopted terms of reference for each committee.  </w:t>
      </w:r>
    </w:p>
    <w:p w14:paraId="18786C00" w14:textId="249B0ED2"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4.3</w:t>
      </w:r>
      <w:r w:rsidRPr="00EF1687">
        <w:rPr>
          <w:rFonts w:ascii="MetaPro-Light" w:eastAsia="Times New Roman" w:hAnsi="MetaPro-Light" w:cs="Times New Roman"/>
          <w:color w:val="222222"/>
          <w:lang w:eastAsia="en-AU"/>
        </w:rPr>
        <w:tab/>
        <w:t>The agenda for the local government must be made publicly available by 5pm on the business day after the notice of meeting is given to the councillors. The related reports for the local government meeting must also be included and available to the public excluding confidential reports.</w:t>
      </w:r>
    </w:p>
    <w:p w14:paraId="5ED4062D"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4.4</w:t>
      </w:r>
      <w:r w:rsidRPr="00EF1687">
        <w:rPr>
          <w:rFonts w:ascii="MetaPro-Light" w:eastAsia="Times New Roman" w:hAnsi="MetaPro-Light" w:cs="Times New Roman"/>
          <w:color w:val="222222"/>
          <w:lang w:eastAsia="en-AU"/>
        </w:rPr>
        <w:tab/>
        <w:t>Matters on the agenda that will require the meeting to be in a closed session will be clearly identified including the reasons why the session will be closed.</w:t>
      </w:r>
    </w:p>
    <w:p w14:paraId="4449266C" w14:textId="1C34437E"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11" w:name="_Toc112767735"/>
      <w:r w:rsidRPr="00415927">
        <w:rPr>
          <w:rFonts w:ascii="MetaOT-Bold" w:eastAsia="Times New Roman" w:hAnsi="MetaOT-Bold" w:cs="Times New Roman"/>
          <w:color w:val="222222"/>
          <w:sz w:val="32"/>
          <w:szCs w:val="32"/>
          <w:lang w:eastAsia="en-AU"/>
        </w:rPr>
        <w:t>5</w:t>
      </w:r>
      <w:r w:rsidRPr="00415927">
        <w:rPr>
          <w:rFonts w:ascii="MetaOT-Bold" w:eastAsia="Times New Roman" w:hAnsi="MetaOT-Bold" w:cs="Times New Roman"/>
          <w:color w:val="222222"/>
          <w:sz w:val="32"/>
          <w:szCs w:val="32"/>
          <w:lang w:eastAsia="en-AU"/>
        </w:rPr>
        <w:tab/>
        <w:t>Petitions</w:t>
      </w:r>
      <w:bookmarkEnd w:id="11"/>
    </w:p>
    <w:p w14:paraId="4553D01B"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5.1</w:t>
      </w:r>
      <w:r w:rsidRPr="00EF1687">
        <w:rPr>
          <w:rFonts w:ascii="MetaPro-Light" w:eastAsia="Times New Roman" w:hAnsi="MetaPro-Light" w:cs="Times New Roman"/>
          <w:color w:val="222222"/>
          <w:lang w:eastAsia="en-AU"/>
        </w:rPr>
        <w:tab/>
        <w:t xml:space="preserve">Any petition presented to a meeting of the local government will: </w:t>
      </w:r>
    </w:p>
    <w:p w14:paraId="3B63719A" w14:textId="67447644"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be in legible writing or typewritten and contain a minimum of ten (10) signatures</w:t>
      </w:r>
    </w:p>
    <w:p w14:paraId="7109F9F5" w14:textId="0839C9E7"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include the name and contact details of the principal petitioner (</w:t>
      </w:r>
      <w:proofErr w:type="gramStart"/>
      <w:r w:rsidRPr="00EF1687">
        <w:rPr>
          <w:rFonts w:ascii="MetaPro-Light" w:eastAsia="Times New Roman" w:hAnsi="MetaPro-Light" w:cs="Times New Roman"/>
          <w:color w:val="222222"/>
          <w:lang w:eastAsia="en-AU"/>
        </w:rPr>
        <w:t>i.e.</w:t>
      </w:r>
      <w:proofErr w:type="gramEnd"/>
      <w:r w:rsidRPr="00EF1687">
        <w:rPr>
          <w:rFonts w:ascii="MetaPro-Light" w:eastAsia="Times New Roman" w:hAnsi="MetaPro-Light" w:cs="Times New Roman"/>
          <w:color w:val="222222"/>
          <w:lang w:eastAsia="en-AU"/>
        </w:rPr>
        <w:t xml:space="preserve"> the key contact)</w:t>
      </w:r>
    </w:p>
    <w:p w14:paraId="26C7241E" w14:textId="19A2B502"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include the postcode of all petitioners, and </w:t>
      </w:r>
    </w:p>
    <w:p w14:paraId="52B2972A" w14:textId="2BA6F19A"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have the details of the specific request/matter appear on each page of the petition. </w:t>
      </w:r>
    </w:p>
    <w:p w14:paraId="285E14A1"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5.2</w:t>
      </w:r>
      <w:r w:rsidRPr="00EF1687">
        <w:rPr>
          <w:rFonts w:ascii="MetaPro-Light" w:eastAsia="Times New Roman" w:hAnsi="MetaPro-Light" w:cs="Times New Roman"/>
          <w:color w:val="222222"/>
          <w:lang w:eastAsia="en-AU"/>
        </w:rPr>
        <w:tab/>
        <w:t>Where a councillor presents a petition to a meeting of the local government, no debate in relation to it will be allowed, and the only motion which may be moved is:</w:t>
      </w:r>
    </w:p>
    <w:p w14:paraId="63D23852"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that the petition be received</w:t>
      </w:r>
    </w:p>
    <w:p w14:paraId="1F2435FF" w14:textId="77777777" w:rsid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received and referred to a committee or officer for consideration and a report to the council, or </w:t>
      </w:r>
    </w:p>
    <w:p w14:paraId="66E2F536" w14:textId="00F3AC43"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not be received because it is deemed invalid. </w:t>
      </w:r>
    </w:p>
    <w:p w14:paraId="32480502" w14:textId="16AAC28D"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5.3</w:t>
      </w:r>
      <w:r w:rsidRPr="00EF1687">
        <w:rPr>
          <w:rFonts w:ascii="MetaPro-Light" w:eastAsia="Times New Roman" w:hAnsi="MetaPro-Light" w:cs="Times New Roman"/>
          <w:color w:val="222222"/>
          <w:lang w:eastAsia="en-AU"/>
        </w:rPr>
        <w:tab/>
        <w:t>The local government will respond to the principal petitioner in relation to all petitions deemed valid.</w:t>
      </w:r>
    </w:p>
    <w:p w14:paraId="445CE0C1" w14:textId="53058ACD"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12" w:name="_Toc112767736"/>
      <w:r w:rsidRPr="00415927">
        <w:rPr>
          <w:rFonts w:ascii="MetaOT-Bold" w:eastAsia="Times New Roman" w:hAnsi="MetaOT-Bold" w:cs="Times New Roman"/>
          <w:color w:val="222222"/>
          <w:sz w:val="32"/>
          <w:szCs w:val="32"/>
          <w:lang w:eastAsia="en-AU"/>
        </w:rPr>
        <w:t>6</w:t>
      </w:r>
      <w:r w:rsidRPr="00415927">
        <w:rPr>
          <w:rFonts w:ascii="MetaOT-Bold" w:eastAsia="Times New Roman" w:hAnsi="MetaOT-Bold" w:cs="Times New Roman"/>
          <w:color w:val="222222"/>
          <w:sz w:val="32"/>
          <w:szCs w:val="32"/>
          <w:lang w:eastAsia="en-AU"/>
        </w:rPr>
        <w:tab/>
        <w:t>Deputations</w:t>
      </w:r>
      <w:bookmarkEnd w:id="12"/>
    </w:p>
    <w:p w14:paraId="081653C7" w14:textId="4B3DDD3A"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6.1</w:t>
      </w:r>
      <w:r w:rsidRPr="00EF1687">
        <w:rPr>
          <w:rFonts w:ascii="MetaPro-Light" w:eastAsia="Times New Roman" w:hAnsi="MetaPro-Light" w:cs="Times New Roman"/>
          <w:color w:val="222222"/>
          <w:lang w:eastAsia="en-AU"/>
        </w:rPr>
        <w:tab/>
        <w:t xml:space="preserve">A deputation wishing to attend and address a meeting of the council shall apply in writing to the CEO not less than seven (7) business days before the meeting.  </w:t>
      </w:r>
    </w:p>
    <w:p w14:paraId="0AE0F67A" w14:textId="1F5CDEA0"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6.2</w:t>
      </w:r>
      <w:r w:rsidRPr="00EF1687">
        <w:rPr>
          <w:rFonts w:ascii="MetaPro-Light" w:eastAsia="Times New Roman" w:hAnsi="MetaPro-Light" w:cs="Times New Roman"/>
          <w:color w:val="222222"/>
          <w:lang w:eastAsia="en-AU"/>
        </w:rPr>
        <w:tab/>
        <w:t>The CEO, on receiving an application for a deputation, shall notify the chairperson who will determine whether the deputation may be heard. The CEO will inform the deputation of the determination in writing. Where it has been determined the deputation will be heard, a convenient time will be arranged for that purpose, and an appropriate time period allowed (</w:t>
      </w:r>
      <w:proofErr w:type="gramStart"/>
      <w:r w:rsidRPr="00EF1687">
        <w:rPr>
          <w:rFonts w:ascii="MetaPro-Light" w:eastAsia="Times New Roman" w:hAnsi="MetaPro-Light" w:cs="Times New Roman"/>
          <w:color w:val="222222"/>
          <w:lang w:eastAsia="en-AU"/>
        </w:rPr>
        <w:t>e.g.</w:t>
      </w:r>
      <w:proofErr w:type="gramEnd"/>
      <w:r w:rsidRPr="00EF1687">
        <w:rPr>
          <w:rFonts w:ascii="MetaPro-Light" w:eastAsia="Times New Roman" w:hAnsi="MetaPro-Light" w:cs="Times New Roman"/>
          <w:color w:val="222222"/>
          <w:lang w:eastAsia="en-AU"/>
        </w:rPr>
        <w:t xml:space="preserve"> 15 minutes). </w:t>
      </w:r>
    </w:p>
    <w:p w14:paraId="370DAE61" w14:textId="48D570D3"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6.3</w:t>
      </w:r>
      <w:r w:rsidRPr="00EF1687">
        <w:rPr>
          <w:rFonts w:ascii="MetaPro-Light" w:eastAsia="Times New Roman" w:hAnsi="MetaPro-Light" w:cs="Times New Roman"/>
          <w:color w:val="222222"/>
          <w:lang w:eastAsia="en-AU"/>
        </w:rPr>
        <w:tab/>
        <w:t>For deputations comprising three or more persons, only three persons shall be at liberty to address the council meeting unless the councillors at the meeting determine otherwise by</w:t>
      </w:r>
      <w:r w:rsidRPr="00415927">
        <w:rPr>
          <w:lang w:eastAsia="en-AU"/>
        </w:rPr>
        <w:t xml:space="preserve"> </w:t>
      </w:r>
      <w:r w:rsidRPr="00EF1687">
        <w:rPr>
          <w:rFonts w:ascii="MetaPro-Light" w:eastAsia="Times New Roman" w:hAnsi="MetaPro-Light" w:cs="Times New Roman"/>
          <w:color w:val="222222"/>
          <w:lang w:eastAsia="en-AU"/>
        </w:rPr>
        <w:t xml:space="preserve">resolution. A deputation shall be given adequate opportunity to explain the purpose of the deputation. </w:t>
      </w:r>
    </w:p>
    <w:p w14:paraId="2980EA98" w14:textId="3F561A2E"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6.4</w:t>
      </w:r>
      <w:r w:rsidRPr="00EF1687">
        <w:rPr>
          <w:rFonts w:ascii="MetaPro-Light" w:eastAsia="Times New Roman" w:hAnsi="MetaPro-Light" w:cs="Times New Roman"/>
          <w:color w:val="222222"/>
          <w:lang w:eastAsia="en-AU"/>
        </w:rPr>
        <w:tab/>
        <w:t xml:space="preserve">If a member of the deputation other than the appointed speakers interjects or attempts to address the council meeting, the chairperson may terminate the deputation.   </w:t>
      </w:r>
    </w:p>
    <w:p w14:paraId="51B49D83"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6.5</w:t>
      </w:r>
      <w:r w:rsidRPr="00EF1687">
        <w:rPr>
          <w:rFonts w:ascii="MetaPro-Light" w:eastAsia="Times New Roman" w:hAnsi="MetaPro-Light" w:cs="Times New Roman"/>
          <w:color w:val="222222"/>
          <w:lang w:eastAsia="en-AU"/>
        </w:rPr>
        <w:tab/>
        <w:t>The chairperson may terminate an address by a person in a deputation at any time where:</w:t>
      </w:r>
    </w:p>
    <w:p w14:paraId="190B91B2" w14:textId="47DD320D"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chairperson is satisfied that the purpose of the deputation has been sufficiently explained to the councillors at the meeting</w:t>
      </w:r>
    </w:p>
    <w:p w14:paraId="6BE10ABD" w14:textId="27F6BFCB"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the </w:t>
      </w:r>
      <w:proofErr w:type="gramStart"/>
      <w:r w:rsidRPr="00EF1687">
        <w:rPr>
          <w:rFonts w:ascii="MetaPro-Light" w:eastAsia="Times New Roman" w:hAnsi="MetaPro-Light" w:cs="Times New Roman"/>
          <w:color w:val="222222"/>
          <w:lang w:eastAsia="en-AU"/>
        </w:rPr>
        <w:t>time period</w:t>
      </w:r>
      <w:proofErr w:type="gramEnd"/>
      <w:r w:rsidRPr="00EF1687">
        <w:rPr>
          <w:rFonts w:ascii="MetaPro-Light" w:eastAsia="Times New Roman" w:hAnsi="MetaPro-Light" w:cs="Times New Roman"/>
          <w:color w:val="222222"/>
          <w:lang w:eastAsia="en-AU"/>
        </w:rPr>
        <w:t xml:space="preserve"> allowed for a deputation has expired, or </w:t>
      </w:r>
    </w:p>
    <w:p w14:paraId="694A35C9" w14:textId="6D9430D1"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person uses insulting or offensive language or is derogatory towards councillors or other</w:t>
      </w:r>
    </w:p>
    <w:p w14:paraId="0EA3D2BC" w14:textId="5A1D5512"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6.6</w:t>
      </w:r>
      <w:r w:rsidRPr="00EF1687">
        <w:rPr>
          <w:rFonts w:ascii="MetaPro-Light" w:eastAsia="Times New Roman" w:hAnsi="MetaPro-Light" w:cs="Times New Roman"/>
          <w:color w:val="222222"/>
          <w:lang w:eastAsia="en-AU"/>
        </w:rPr>
        <w:tab/>
        <w:t>The CEO is responsible for the deputation including that the appointed speaker/s are notified in writing of developments or future actions as appropriate.</w:t>
      </w:r>
    </w:p>
    <w:p w14:paraId="2B4B45A2" w14:textId="1F236D10"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13" w:name="_Toc112767737"/>
      <w:r w:rsidRPr="00415927">
        <w:rPr>
          <w:rFonts w:ascii="MetaOT-Bold" w:eastAsia="Times New Roman" w:hAnsi="MetaOT-Bold" w:cs="Times New Roman"/>
          <w:color w:val="222222"/>
          <w:sz w:val="32"/>
          <w:szCs w:val="32"/>
          <w:lang w:eastAsia="en-AU"/>
        </w:rPr>
        <w:t>7.</w:t>
      </w:r>
      <w:r w:rsidRPr="00415927">
        <w:rPr>
          <w:rFonts w:ascii="MetaOT-Bold" w:eastAsia="Times New Roman" w:hAnsi="MetaOT-Bold" w:cs="Times New Roman"/>
          <w:color w:val="222222"/>
          <w:sz w:val="32"/>
          <w:szCs w:val="32"/>
          <w:lang w:eastAsia="en-AU"/>
        </w:rPr>
        <w:tab/>
        <w:t xml:space="preserve">Public </w:t>
      </w:r>
      <w:r w:rsidR="009F0EBD" w:rsidRPr="00415927">
        <w:rPr>
          <w:rFonts w:ascii="MetaOT-Bold" w:eastAsia="Times New Roman" w:hAnsi="MetaOT-Bold" w:cs="Times New Roman"/>
          <w:color w:val="222222"/>
          <w:sz w:val="32"/>
          <w:szCs w:val="32"/>
          <w:lang w:eastAsia="en-AU"/>
        </w:rPr>
        <w:t xml:space="preserve">Participation </w:t>
      </w:r>
      <w:r w:rsidR="009F0EBD">
        <w:rPr>
          <w:rFonts w:ascii="MetaOT-Bold" w:eastAsia="Times New Roman" w:hAnsi="MetaOT-Bold" w:cs="Times New Roman"/>
          <w:color w:val="222222"/>
          <w:sz w:val="32"/>
          <w:szCs w:val="32"/>
          <w:lang w:eastAsia="en-AU"/>
        </w:rPr>
        <w:t>a</w:t>
      </w:r>
      <w:r w:rsidR="009F0EBD" w:rsidRPr="00415927">
        <w:rPr>
          <w:rFonts w:ascii="MetaOT-Bold" w:eastAsia="Times New Roman" w:hAnsi="MetaOT-Bold" w:cs="Times New Roman"/>
          <w:color w:val="222222"/>
          <w:sz w:val="32"/>
          <w:szCs w:val="32"/>
          <w:lang w:eastAsia="en-AU"/>
        </w:rPr>
        <w:t>t Meetings</w:t>
      </w:r>
      <w:bookmarkEnd w:id="13"/>
      <w:r w:rsidR="009F0EBD" w:rsidRPr="00415927">
        <w:rPr>
          <w:rFonts w:ascii="MetaOT-Bold" w:eastAsia="Times New Roman" w:hAnsi="MetaOT-Bold" w:cs="Times New Roman"/>
          <w:color w:val="222222"/>
          <w:sz w:val="32"/>
          <w:szCs w:val="32"/>
          <w:lang w:eastAsia="en-AU"/>
        </w:rPr>
        <w:t xml:space="preserve"> </w:t>
      </w:r>
    </w:p>
    <w:p w14:paraId="0500E9E4" w14:textId="3937B366"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7.1</w:t>
      </w:r>
      <w:r w:rsidRPr="00EF1687">
        <w:rPr>
          <w:rFonts w:ascii="MetaPro-Light" w:eastAsia="Times New Roman" w:hAnsi="MetaPro-Light" w:cs="Times New Roman"/>
          <w:color w:val="222222"/>
          <w:lang w:eastAsia="en-AU"/>
        </w:rPr>
        <w:tab/>
        <w:t>A member of the public may take part in the proceeding of a meeting only when invited to do so by the chairperson.</w:t>
      </w:r>
    </w:p>
    <w:p w14:paraId="6136AB58" w14:textId="28EA1E82"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7.2</w:t>
      </w:r>
      <w:r w:rsidRPr="00EF1687">
        <w:rPr>
          <w:rFonts w:ascii="MetaPro-Light" w:eastAsia="Times New Roman" w:hAnsi="MetaPro-Light" w:cs="Times New Roman"/>
          <w:color w:val="222222"/>
          <w:lang w:eastAsia="en-AU"/>
        </w:rPr>
        <w:tab/>
        <w:t xml:space="preserve">In each local government meeting, time may be required to permit members of the public to address the local government on matters of public interest related to local government. The time allotted shall not exceed fifteen (15) minutes and no more than three (3) speakers shall be permitted to speak at one meeting. The right of any individual to address the local government during this period shall be at the absolute discretion of the local government. </w:t>
      </w:r>
    </w:p>
    <w:p w14:paraId="18EF8EA5" w14:textId="38A11B86"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7.3</w:t>
      </w:r>
      <w:r w:rsidRPr="00EF1687">
        <w:rPr>
          <w:rFonts w:ascii="MetaPro-Light" w:eastAsia="Times New Roman" w:hAnsi="MetaPro-Light" w:cs="Times New Roman"/>
          <w:color w:val="222222"/>
          <w:lang w:eastAsia="en-AU"/>
        </w:rPr>
        <w:tab/>
        <w:t xml:space="preserve">If any address or comment is irrelevant, offensive, or unduly long, the chairperson may require the person to cease making the submission or comment. </w:t>
      </w:r>
    </w:p>
    <w:p w14:paraId="39400E0F"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7.4</w:t>
      </w:r>
      <w:r w:rsidRPr="00EF1687">
        <w:rPr>
          <w:rFonts w:ascii="MetaPro-Light" w:eastAsia="Times New Roman" w:hAnsi="MetaPro-Light" w:cs="Times New Roman"/>
          <w:color w:val="222222"/>
          <w:lang w:eastAsia="en-AU"/>
        </w:rPr>
        <w:tab/>
        <w:t xml:space="preserve">For any matter arising from such an address, the local government may take the following actions: </w:t>
      </w:r>
    </w:p>
    <w:p w14:paraId="69681F2D" w14:textId="664F9CA2"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refer the matter to a committee</w:t>
      </w:r>
    </w:p>
    <w:p w14:paraId="5A80F75C" w14:textId="7E63F6AB"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deal with the matter immediately</w:t>
      </w:r>
    </w:p>
    <w:p w14:paraId="209E617C" w14:textId="4763033E"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place the matter on notice for discussion at a future meeting </w:t>
      </w:r>
    </w:p>
    <w:p w14:paraId="0694CFC8" w14:textId="202FBC6A" w:rsidR="0033362B" w:rsidRPr="00EF1687" w:rsidRDefault="0033362B" w:rsidP="00EF1687">
      <w:pPr>
        <w:pStyle w:val="ListParagraph"/>
        <w:numPr>
          <w:ilvl w:val="0"/>
          <w:numId w:val="20"/>
        </w:numPr>
        <w:spacing w:after="240" w:line="240" w:lineRule="auto"/>
        <w:ind w:left="851" w:firstLine="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note the matter and take no further action. </w:t>
      </w:r>
    </w:p>
    <w:p w14:paraId="15F3E3A1"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7.5</w:t>
      </w:r>
      <w:r w:rsidRPr="00EF1687">
        <w:rPr>
          <w:rFonts w:ascii="MetaPro-Light" w:eastAsia="Times New Roman" w:hAnsi="MetaPro-Light" w:cs="Times New Roman"/>
          <w:color w:val="222222"/>
          <w:lang w:eastAsia="en-AU"/>
        </w:rPr>
        <w:tab/>
        <w:t xml:space="preserve">Any person addressing the local government shall stand, and act and speak with decorum and frame any remarks in respectful and courteous language. </w:t>
      </w:r>
    </w:p>
    <w:p w14:paraId="112BF36F" w14:textId="56D7303A"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7.6</w:t>
      </w:r>
      <w:r w:rsidRPr="00EF1687">
        <w:rPr>
          <w:rFonts w:ascii="MetaPro-Light" w:eastAsia="Times New Roman" w:hAnsi="MetaPro-Light" w:cs="Times New Roman"/>
          <w:color w:val="222222"/>
          <w:lang w:eastAsia="en-AU"/>
        </w:rPr>
        <w:tab/>
        <w:t>Any person who is considered by the local government or the mayor to be unsuitably dressed may be directed by the mayor or chairperson to immediately withdraw from the meeting. Failure to comply with such a request may be considered an act of disorder.</w:t>
      </w:r>
    </w:p>
    <w:p w14:paraId="0B122DDF" w14:textId="6D93497A" w:rsidR="0033362B" w:rsidRPr="00415927" w:rsidRDefault="0033362B" w:rsidP="00415927">
      <w:pPr>
        <w:spacing w:after="120" w:line="240" w:lineRule="auto"/>
        <w:outlineLvl w:val="1"/>
        <w:rPr>
          <w:rFonts w:ascii="MetaOT-Bold" w:eastAsia="Times New Roman" w:hAnsi="MetaOT-Bold" w:cs="Times New Roman"/>
          <w:color w:val="222222"/>
          <w:sz w:val="32"/>
          <w:szCs w:val="32"/>
          <w:lang w:eastAsia="en-AU"/>
        </w:rPr>
      </w:pPr>
      <w:bookmarkStart w:id="14" w:name="_Toc112767738"/>
      <w:r w:rsidRPr="00415927">
        <w:rPr>
          <w:rFonts w:ascii="MetaOT-Bold" w:eastAsia="Times New Roman" w:hAnsi="MetaOT-Bold" w:cs="Times New Roman"/>
          <w:color w:val="222222"/>
          <w:sz w:val="32"/>
          <w:szCs w:val="32"/>
          <w:lang w:eastAsia="en-AU"/>
        </w:rPr>
        <w:t>8.</w:t>
      </w:r>
      <w:r w:rsidRPr="00415927">
        <w:rPr>
          <w:rFonts w:ascii="MetaOT-Bold" w:eastAsia="Times New Roman" w:hAnsi="MetaOT-Bold" w:cs="Times New Roman"/>
          <w:color w:val="222222"/>
          <w:sz w:val="32"/>
          <w:szCs w:val="32"/>
          <w:lang w:eastAsia="en-AU"/>
        </w:rPr>
        <w:tab/>
        <w:t xml:space="preserve">Prescribed </w:t>
      </w:r>
      <w:r w:rsidR="009F0EBD" w:rsidRPr="00415927">
        <w:rPr>
          <w:rFonts w:ascii="MetaOT-Bold" w:eastAsia="Times New Roman" w:hAnsi="MetaOT-Bold" w:cs="Times New Roman"/>
          <w:color w:val="222222"/>
          <w:sz w:val="32"/>
          <w:szCs w:val="32"/>
          <w:lang w:eastAsia="en-AU"/>
        </w:rPr>
        <w:t xml:space="preserve">Conflict </w:t>
      </w:r>
      <w:r w:rsidR="009F0EBD">
        <w:rPr>
          <w:rFonts w:ascii="MetaOT-Bold" w:eastAsia="Times New Roman" w:hAnsi="MetaOT-Bold" w:cs="Times New Roman"/>
          <w:color w:val="222222"/>
          <w:sz w:val="32"/>
          <w:szCs w:val="32"/>
          <w:lang w:eastAsia="en-AU"/>
        </w:rPr>
        <w:t>o</w:t>
      </w:r>
      <w:r w:rsidR="009F0EBD" w:rsidRPr="00415927">
        <w:rPr>
          <w:rFonts w:ascii="MetaOT-Bold" w:eastAsia="Times New Roman" w:hAnsi="MetaOT-Bold" w:cs="Times New Roman"/>
          <w:color w:val="222222"/>
          <w:sz w:val="32"/>
          <w:szCs w:val="32"/>
          <w:lang w:eastAsia="en-AU"/>
        </w:rPr>
        <w:t>f Interest</w:t>
      </w:r>
      <w:bookmarkEnd w:id="14"/>
      <w:r w:rsidR="009F0EBD" w:rsidRPr="00415927">
        <w:rPr>
          <w:rFonts w:ascii="MetaOT-Bold" w:eastAsia="Times New Roman" w:hAnsi="MetaOT-Bold" w:cs="Times New Roman"/>
          <w:color w:val="222222"/>
          <w:sz w:val="32"/>
          <w:szCs w:val="32"/>
          <w:lang w:eastAsia="en-AU"/>
        </w:rPr>
        <w:t xml:space="preserve"> </w:t>
      </w:r>
    </w:p>
    <w:p w14:paraId="03798096" w14:textId="2302F9A3"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Councillors are ultimately responsible for informing of any prescribed conflict of interest on matters to be discussed at a council or committee meeting (other than ordinary business matters). When dealing with a prescribed conflict of interest, councillors must abide by the following procedures:</w:t>
      </w:r>
    </w:p>
    <w:p w14:paraId="1C2864CE" w14:textId="442FAE91"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8.1</w:t>
      </w:r>
      <w:r w:rsidRPr="00EF1687">
        <w:rPr>
          <w:rFonts w:ascii="MetaPro-Light" w:eastAsia="Times New Roman" w:hAnsi="MetaPro-Light" w:cs="Times New Roman"/>
          <w:color w:val="222222"/>
          <w:lang w:eastAsia="en-AU"/>
        </w:rPr>
        <w:tab/>
        <w:t>A councillor who has notified the chief executive officer of a prescribed conflict of interest in a matter to be discussed in a council meeting must also give notice during the meeting.</w:t>
      </w:r>
    </w:p>
    <w:p w14:paraId="7CE9884C" w14:textId="7448CE09"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8.2</w:t>
      </w:r>
      <w:r w:rsidRPr="00EF1687">
        <w:rPr>
          <w:rFonts w:ascii="MetaPro-Light" w:eastAsia="Times New Roman" w:hAnsi="MetaPro-Light" w:cs="Times New Roman"/>
          <w:color w:val="222222"/>
          <w:lang w:eastAsia="en-AU"/>
        </w:rPr>
        <w:tab/>
        <w:t>A councillor who first becomes aware of a prescribed conflict of interest in a matter during a council meeting must immediately inform the meeting of the conflict of the interest.</w:t>
      </w:r>
    </w:p>
    <w:p w14:paraId="261ECC6A" w14:textId="77777777"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8.3</w:t>
      </w:r>
      <w:r w:rsidRPr="00EF1687">
        <w:rPr>
          <w:rFonts w:ascii="MetaPro-Light" w:eastAsia="Times New Roman" w:hAnsi="MetaPro-Light" w:cs="Times New Roman"/>
          <w:color w:val="222222"/>
          <w:lang w:eastAsia="en-AU"/>
        </w:rPr>
        <w:tab/>
        <w:t>When notifying the meeting of a prescribed conflict of interest, the following details must be provided:</w:t>
      </w:r>
    </w:p>
    <w:p w14:paraId="0694BB47" w14:textId="39055641" w:rsidR="0033362B" w:rsidRPr="001F3812" w:rsidRDefault="0033362B"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 xml:space="preserve">if it arises because of a gift, loan or contract, the value of the gift, </w:t>
      </w:r>
      <w:proofErr w:type="gramStart"/>
      <w:r w:rsidRPr="001F3812">
        <w:rPr>
          <w:rFonts w:ascii="MetaPro-Light" w:eastAsia="Times New Roman" w:hAnsi="MetaPro-Light" w:cs="Times New Roman"/>
          <w:color w:val="222222"/>
          <w:lang w:eastAsia="en-AU"/>
        </w:rPr>
        <w:t>loan</w:t>
      </w:r>
      <w:proofErr w:type="gramEnd"/>
      <w:r w:rsidRPr="001F3812">
        <w:rPr>
          <w:rFonts w:ascii="MetaPro-Light" w:eastAsia="Times New Roman" w:hAnsi="MetaPro-Light" w:cs="Times New Roman"/>
          <w:color w:val="222222"/>
          <w:lang w:eastAsia="en-AU"/>
        </w:rPr>
        <w:t xml:space="preserve"> or contract</w:t>
      </w:r>
    </w:p>
    <w:p w14:paraId="12E1522F" w14:textId="352252D6" w:rsidR="0033362B" w:rsidRPr="001F3812" w:rsidRDefault="0033362B"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if it arises because of an application or submission, the subject of the application or submission</w:t>
      </w:r>
    </w:p>
    <w:p w14:paraId="691AA22C" w14:textId="5ED08975" w:rsidR="0033362B" w:rsidRPr="001F3812" w:rsidRDefault="0033362B"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name of any entity other than the councillor that has an interest in the matter</w:t>
      </w:r>
    </w:p>
    <w:p w14:paraId="3DCC6EAA" w14:textId="3FB7BE27" w:rsidR="0033362B" w:rsidRPr="001F3812" w:rsidRDefault="0033362B"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nature of the councillor’s relationship with the entity that has an interest in a matter</w:t>
      </w:r>
    </w:p>
    <w:p w14:paraId="2E8A33B4" w14:textId="28D66A81" w:rsidR="0033362B" w:rsidRPr="001F3812" w:rsidRDefault="0033362B"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details of the councillor’s and any other entity’s interest in the matter.</w:t>
      </w:r>
    </w:p>
    <w:p w14:paraId="7CA74D8A" w14:textId="4BE87373" w:rsidR="0033362B"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8.4</w:t>
      </w:r>
      <w:r w:rsidRPr="00EF1687">
        <w:rPr>
          <w:rFonts w:ascii="MetaPro-Light" w:eastAsia="Times New Roman" w:hAnsi="MetaPro-Light" w:cs="Times New Roman"/>
          <w:color w:val="222222"/>
          <w:lang w:eastAsia="en-AU"/>
        </w:rPr>
        <w:tab/>
        <w:t>The councillor must then leave the place of the meeting, including any area set aside for the public, and stay away while the matter is being discussed and voted on, unless the subject councillor has written notice from the Minister to participate in the matter.</w:t>
      </w:r>
    </w:p>
    <w:p w14:paraId="60C892EF" w14:textId="3956A2D7" w:rsidR="00EC6A64" w:rsidRPr="00EF1687" w:rsidRDefault="0033362B"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8.5</w:t>
      </w:r>
      <w:r w:rsidRPr="00EF1687">
        <w:rPr>
          <w:rFonts w:ascii="MetaPro-Light" w:eastAsia="Times New Roman" w:hAnsi="MetaPro-Light" w:cs="Times New Roman"/>
          <w:color w:val="222222"/>
          <w:lang w:eastAsia="en-AU"/>
        </w:rPr>
        <w:tab/>
        <w:t>Once the councillor has left the area where the meeting is being conducted, the council can continue discussing and deciding on the matter at hand.</w:t>
      </w:r>
    </w:p>
    <w:p w14:paraId="476925ED" w14:textId="0B3D2873" w:rsidR="00022ADA" w:rsidRPr="00415927" w:rsidRDefault="00022ADA" w:rsidP="00415927">
      <w:pPr>
        <w:spacing w:after="120" w:line="240" w:lineRule="auto"/>
        <w:outlineLvl w:val="1"/>
        <w:rPr>
          <w:rFonts w:ascii="MetaOT-Bold" w:eastAsia="Times New Roman" w:hAnsi="MetaOT-Bold" w:cs="Times New Roman"/>
          <w:color w:val="222222"/>
          <w:sz w:val="32"/>
          <w:szCs w:val="32"/>
          <w:lang w:eastAsia="en-AU"/>
        </w:rPr>
      </w:pPr>
      <w:bookmarkStart w:id="15" w:name="_Toc112767739"/>
      <w:r w:rsidRPr="00415927">
        <w:rPr>
          <w:rFonts w:ascii="MetaOT-Bold" w:eastAsia="Times New Roman" w:hAnsi="MetaOT-Bold" w:cs="Times New Roman"/>
          <w:color w:val="222222"/>
          <w:sz w:val="32"/>
          <w:szCs w:val="32"/>
          <w:lang w:eastAsia="en-AU"/>
        </w:rPr>
        <w:t>9.</w:t>
      </w:r>
      <w:r w:rsidRPr="00415927">
        <w:rPr>
          <w:rFonts w:ascii="MetaOT-Bold" w:eastAsia="Times New Roman" w:hAnsi="MetaOT-Bold" w:cs="Times New Roman"/>
          <w:color w:val="222222"/>
          <w:sz w:val="32"/>
          <w:szCs w:val="32"/>
          <w:lang w:eastAsia="en-AU"/>
        </w:rPr>
        <w:tab/>
        <w:t xml:space="preserve">Declarable </w:t>
      </w:r>
      <w:r w:rsidR="009F0EBD" w:rsidRPr="00415927">
        <w:rPr>
          <w:rFonts w:ascii="MetaOT-Bold" w:eastAsia="Times New Roman" w:hAnsi="MetaOT-Bold" w:cs="Times New Roman"/>
          <w:color w:val="222222"/>
          <w:sz w:val="32"/>
          <w:szCs w:val="32"/>
          <w:lang w:eastAsia="en-AU"/>
        </w:rPr>
        <w:t>Conflict of Interest</w:t>
      </w:r>
      <w:bookmarkEnd w:id="15"/>
      <w:r w:rsidR="009F0EBD" w:rsidRPr="00415927">
        <w:rPr>
          <w:rFonts w:ascii="MetaOT-Bold" w:eastAsia="Times New Roman" w:hAnsi="MetaOT-Bold" w:cs="Times New Roman"/>
          <w:color w:val="222222"/>
          <w:sz w:val="32"/>
          <w:szCs w:val="32"/>
          <w:lang w:eastAsia="en-AU"/>
        </w:rPr>
        <w:t xml:space="preserve"> </w:t>
      </w:r>
    </w:p>
    <w:p w14:paraId="741C99A0" w14:textId="7755132C"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Councillors are ultimately responsible for informing of any declarable conflict of interest on matters to be discussed at council or committee meetings that might lead to a decision that is contrary to the public interest (other than ordinary business matters).</w:t>
      </w:r>
    </w:p>
    <w:p w14:paraId="6457EC77" w14:textId="15CD87CE"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 councillor may raise their personal interests in a matter at the meeting to canvas the view of the other councillors prior to deciding to declare a conflict of interest. If the other councillors suspect the personal interest might be a conflict of interest, the councillor may disclose their suspicion and the processes under section 150EW of the LGA. </w:t>
      </w:r>
    </w:p>
    <w:p w14:paraId="49708357" w14:textId="08DFB764"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When dealing with a declarable conflict of interest, councillors must abide by the following procedures:</w:t>
      </w:r>
    </w:p>
    <w:p w14:paraId="42D212C0" w14:textId="098B2ABC"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9.1</w:t>
      </w:r>
      <w:r w:rsidRPr="00EF1687">
        <w:rPr>
          <w:rFonts w:ascii="MetaPro-Light" w:eastAsia="Times New Roman" w:hAnsi="MetaPro-Light" w:cs="Times New Roman"/>
          <w:color w:val="222222"/>
          <w:lang w:eastAsia="en-AU"/>
        </w:rPr>
        <w:tab/>
        <w:t>A councillor who has notified the chief executive officer of a declarable conflict of interest in a matter to be discussed at a council meeting must also give notice during the meeting.</w:t>
      </w:r>
    </w:p>
    <w:p w14:paraId="2183E9A3" w14:textId="3AF312A3"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9.2</w:t>
      </w:r>
      <w:r w:rsidRPr="00EF1687">
        <w:rPr>
          <w:rFonts w:ascii="MetaPro-Light" w:eastAsia="Times New Roman" w:hAnsi="MetaPro-Light" w:cs="Times New Roman"/>
          <w:color w:val="222222"/>
          <w:lang w:eastAsia="en-AU"/>
        </w:rPr>
        <w:tab/>
        <w:t>A councillor who first becomes aware of a declarable conflict of interest in a matter during a council meeting must inform the meeting of the conflict of interest</w:t>
      </w:r>
    </w:p>
    <w:p w14:paraId="5CA6C6BD"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9.3</w:t>
      </w:r>
      <w:r w:rsidRPr="00EF1687">
        <w:rPr>
          <w:rFonts w:ascii="MetaPro-Light" w:eastAsia="Times New Roman" w:hAnsi="MetaPro-Light" w:cs="Times New Roman"/>
          <w:color w:val="222222"/>
          <w:lang w:eastAsia="en-AU"/>
        </w:rPr>
        <w:tab/>
        <w:t>When notifying the meeting of a declarable conflict of interest, councillors should provide sufficient detail to allow the other councillors to make an informed decision about how best to manage the declarable conflict of interest in the public interest. The following details must be provided:</w:t>
      </w:r>
    </w:p>
    <w:p w14:paraId="0523272A" w14:textId="06CC0F4C"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nature of the declarable conflict of interest</w:t>
      </w:r>
    </w:p>
    <w:p w14:paraId="30A23C51" w14:textId="341524B5"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if it arises because of the councillor’s relationship with a related party:</w:t>
      </w:r>
    </w:p>
    <w:p w14:paraId="352C99BA" w14:textId="77777777" w:rsidR="001F3812" w:rsidRDefault="00022ADA" w:rsidP="00EF1687">
      <w:pPr>
        <w:pStyle w:val="ListParagraph"/>
        <w:numPr>
          <w:ilvl w:val="0"/>
          <w:numId w:val="23"/>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name of the related party to the councillor</w:t>
      </w:r>
    </w:p>
    <w:p w14:paraId="462A9AF2" w14:textId="77777777" w:rsidR="001F3812" w:rsidRDefault="00022ADA" w:rsidP="00EF1687">
      <w:pPr>
        <w:pStyle w:val="ListParagraph"/>
        <w:numPr>
          <w:ilvl w:val="0"/>
          <w:numId w:val="23"/>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nature of the relationship of the related party to the councillor</w:t>
      </w:r>
    </w:p>
    <w:p w14:paraId="61D49E8E" w14:textId="6B86FF44" w:rsidR="00022ADA" w:rsidRDefault="00022ADA" w:rsidP="00EF1687">
      <w:pPr>
        <w:pStyle w:val="ListParagraph"/>
        <w:numPr>
          <w:ilvl w:val="0"/>
          <w:numId w:val="23"/>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nature of the related party’s interest in the matter</w:t>
      </w:r>
    </w:p>
    <w:p w14:paraId="34FBCD3D" w14:textId="77777777" w:rsidR="001F3812" w:rsidRPr="001F3812" w:rsidRDefault="001F3812" w:rsidP="001F3812">
      <w:pPr>
        <w:pStyle w:val="ListParagraph"/>
        <w:spacing w:after="240" w:line="240" w:lineRule="auto"/>
        <w:ind w:left="1495"/>
        <w:rPr>
          <w:rFonts w:ascii="MetaPro-Light" w:eastAsia="Times New Roman" w:hAnsi="MetaPro-Light" w:cs="Times New Roman"/>
          <w:color w:val="222222"/>
          <w:lang w:eastAsia="en-AU"/>
        </w:rPr>
      </w:pPr>
    </w:p>
    <w:p w14:paraId="34D3A8B2" w14:textId="44D1E61F"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if it arises because of a gift or loan from another person to the councillor or a related </w:t>
      </w:r>
      <w:r w:rsidR="00415927" w:rsidRPr="00EF1687">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party:</w:t>
      </w:r>
    </w:p>
    <w:p w14:paraId="72B5018F" w14:textId="77777777" w:rsidR="001F3812" w:rsidRDefault="00022ADA" w:rsidP="00FF7B65">
      <w:pPr>
        <w:pStyle w:val="ListParagraph"/>
        <w:numPr>
          <w:ilvl w:val="0"/>
          <w:numId w:val="24"/>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name of the other person</w:t>
      </w:r>
      <w:r w:rsidR="001F3812" w:rsidRPr="001F3812">
        <w:rPr>
          <w:rFonts w:ascii="MetaPro-Light" w:eastAsia="Times New Roman" w:hAnsi="MetaPro-Light" w:cs="Times New Roman"/>
          <w:color w:val="222222"/>
          <w:lang w:eastAsia="en-AU"/>
        </w:rPr>
        <w:t xml:space="preserve"> </w:t>
      </w:r>
    </w:p>
    <w:p w14:paraId="170A9F9A" w14:textId="77777777" w:rsidR="001F3812" w:rsidRDefault="00022ADA" w:rsidP="00FF7B65">
      <w:pPr>
        <w:pStyle w:val="ListParagraph"/>
        <w:numPr>
          <w:ilvl w:val="0"/>
          <w:numId w:val="24"/>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 xml:space="preserve">the nature of the relationship of the other person to the councillor or related party </w:t>
      </w:r>
    </w:p>
    <w:p w14:paraId="3CB9690F" w14:textId="77777777" w:rsidR="001F3812" w:rsidRDefault="00022ADA" w:rsidP="00FF7B65">
      <w:pPr>
        <w:pStyle w:val="ListParagraph"/>
        <w:numPr>
          <w:ilvl w:val="0"/>
          <w:numId w:val="24"/>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nature of the other person’s interest in the matter</w:t>
      </w:r>
    </w:p>
    <w:p w14:paraId="67166B5F" w14:textId="1D9D75B5" w:rsidR="00022ADA" w:rsidRPr="001F3812" w:rsidRDefault="00022ADA" w:rsidP="00FF7B65">
      <w:pPr>
        <w:pStyle w:val="ListParagraph"/>
        <w:numPr>
          <w:ilvl w:val="0"/>
          <w:numId w:val="24"/>
        </w:numPr>
        <w:spacing w:after="240" w:line="240" w:lineRule="auto"/>
        <w:rPr>
          <w:rFonts w:ascii="MetaPro-Light" w:eastAsia="Times New Roman" w:hAnsi="MetaPro-Light" w:cs="Times New Roman"/>
          <w:color w:val="222222"/>
          <w:lang w:eastAsia="en-AU"/>
        </w:rPr>
      </w:pPr>
      <w:r w:rsidRPr="001F3812">
        <w:rPr>
          <w:rFonts w:ascii="MetaPro-Light" w:eastAsia="Times New Roman" w:hAnsi="MetaPro-Light" w:cs="Times New Roman"/>
          <w:color w:val="222222"/>
          <w:lang w:eastAsia="en-AU"/>
        </w:rPr>
        <w:t>the value of the gift or loan and the date the gift or loan was made.</w:t>
      </w:r>
    </w:p>
    <w:p w14:paraId="50C4D634" w14:textId="2BD3B16C"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9.4</w:t>
      </w:r>
      <w:r w:rsidRPr="00EF1687">
        <w:rPr>
          <w:rFonts w:ascii="MetaPro-Light" w:eastAsia="Times New Roman" w:hAnsi="MetaPro-Light" w:cs="Times New Roman"/>
          <w:color w:val="222222"/>
          <w:lang w:eastAsia="en-AU"/>
        </w:rPr>
        <w:tab/>
        <w:t xml:space="preserve">After a councillor has declared a conflict of interest, the councillor should consider leaving the meeting while the matter is discussed unless they have reasons why their participation would improve making the decision in the public interest. </w:t>
      </w:r>
    </w:p>
    <w:p w14:paraId="6B75CFFA" w14:textId="043F9AD0"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9.5</w:t>
      </w:r>
      <w:r w:rsidRPr="00EF1687">
        <w:rPr>
          <w:rFonts w:ascii="MetaPro-Light" w:eastAsia="Times New Roman" w:hAnsi="MetaPro-Light" w:cs="Times New Roman"/>
          <w:color w:val="222222"/>
          <w:lang w:eastAsia="en-AU"/>
        </w:rPr>
        <w:tab/>
        <w:t>If the councillor chooses not to leave the meeting, the councillor may advise the other councillors of their reasons for seeking permission to participate in making the decision.</w:t>
      </w:r>
    </w:p>
    <w:p w14:paraId="44B5B60C" w14:textId="3FCBA5CD"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9.6</w:t>
      </w:r>
      <w:r w:rsidRPr="00EF1687">
        <w:rPr>
          <w:rFonts w:ascii="MetaPro-Light" w:eastAsia="Times New Roman" w:hAnsi="MetaPro-Light" w:cs="Times New Roman"/>
          <w:color w:val="222222"/>
          <w:lang w:eastAsia="en-AU"/>
        </w:rPr>
        <w:tab/>
        <w:t xml:space="preserve">The other non-conflicted councillors at the meeting must then decide, by resolution, whether the councillor can participate in the decision making in relation to the matter, including voting on the matter, or whether they should not participate in the decision and leave the place of the meeting while the matter is decided by the non-conflicted councillors. The non-conflicted councillors may impose conditions on the councillor under a decision to either participate or leave the meeting </w:t>
      </w:r>
      <w:proofErr w:type="gramStart"/>
      <w:r w:rsidRPr="00EF1687">
        <w:rPr>
          <w:rFonts w:ascii="MetaPro-Light" w:eastAsia="Times New Roman" w:hAnsi="MetaPro-Light" w:cs="Times New Roman"/>
          <w:color w:val="222222"/>
          <w:lang w:eastAsia="en-AU"/>
        </w:rPr>
        <w:t>e.g.</w:t>
      </w:r>
      <w:proofErr w:type="gramEnd"/>
      <w:r w:rsidRPr="00EF1687">
        <w:rPr>
          <w:rFonts w:ascii="MetaPro-Light" w:eastAsia="Times New Roman" w:hAnsi="MetaPro-Light" w:cs="Times New Roman"/>
          <w:color w:val="222222"/>
          <w:lang w:eastAsia="en-AU"/>
        </w:rPr>
        <w:t xml:space="preserve"> may stay for the debate but must leave for the vote. The councillor must comply with any decision or condition imposed by the non-conflicted council</w:t>
      </w:r>
      <w:r w:rsidR="007A159E" w:rsidRPr="00EF1687">
        <w:rPr>
          <w:rFonts w:ascii="MetaPro-Light" w:eastAsia="Times New Roman" w:hAnsi="MetaPro-Light" w:cs="Times New Roman"/>
          <w:color w:val="222222"/>
          <w:lang w:eastAsia="en-AU"/>
        </w:rPr>
        <w:t>l</w:t>
      </w:r>
      <w:r w:rsidRPr="00EF1687">
        <w:rPr>
          <w:rFonts w:ascii="MetaPro-Light" w:eastAsia="Times New Roman" w:hAnsi="MetaPro-Light" w:cs="Times New Roman"/>
          <w:color w:val="222222"/>
          <w:lang w:eastAsia="en-AU"/>
        </w:rPr>
        <w:t xml:space="preserve">ors.  </w:t>
      </w:r>
    </w:p>
    <w:p w14:paraId="7FC70DB0" w14:textId="2E837541"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9.7</w:t>
      </w:r>
      <w:r w:rsidRPr="00EF1687">
        <w:rPr>
          <w:rFonts w:ascii="MetaPro-Light" w:eastAsia="Times New Roman" w:hAnsi="MetaPro-Light" w:cs="Times New Roman"/>
          <w:color w:val="222222"/>
          <w:lang w:eastAsia="en-AU"/>
        </w:rPr>
        <w:tab/>
        <w:t>In deciding on a councillor’s declarable conflict of interest in a matter, only councillors who do not themselves have a prescribed or declarable conflict of interest in the matter are eligible to participate in the decision making. The decision may be made even if the number of those councillors is less than a majority or less than a quorum for the meeting consistent with section 150ET of the LGA.</w:t>
      </w:r>
    </w:p>
    <w:p w14:paraId="4ADE7345" w14:textId="44456AD1"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9.8</w:t>
      </w:r>
      <w:r w:rsidRPr="00EF1687">
        <w:rPr>
          <w:rFonts w:ascii="MetaPro-Light" w:eastAsia="Times New Roman" w:hAnsi="MetaPro-Light" w:cs="Times New Roman"/>
          <w:color w:val="222222"/>
          <w:lang w:eastAsia="en-AU"/>
        </w:rPr>
        <w:tab/>
        <w:t xml:space="preserve">The councillor who is the subject of the decision may remain in the meeting while the debate is occurring and can participate by answering questions from the chairperson to assist the other councillors in making their decision. The subject councillor must not vote or otherwise participate in making the decision but may remain in the meeting while the vote on the matter takes </w:t>
      </w:r>
      <w:r w:rsidRPr="00EF1687">
        <w:rPr>
          <w:rFonts w:ascii="MetaPro-Light" w:eastAsia="Times New Roman" w:hAnsi="MetaPro-Light" w:cs="Times New Roman"/>
          <w:color w:val="222222"/>
          <w:lang w:eastAsia="en-AU"/>
        </w:rPr>
        <w:lastRenderedPageBreak/>
        <w:t>place and the decision is declared by the chairperson, on whether the councillor may remain in the meeting and participate in deciding the matter in which the councillor has a declarable conflict of interest.</w:t>
      </w:r>
    </w:p>
    <w:p w14:paraId="52F90A1D"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9.9</w:t>
      </w:r>
      <w:r w:rsidRPr="00EF1687">
        <w:rPr>
          <w:rFonts w:ascii="MetaPro-Light" w:eastAsia="Times New Roman" w:hAnsi="MetaPro-Light" w:cs="Times New Roman"/>
          <w:color w:val="222222"/>
          <w:lang w:eastAsia="en-AU"/>
        </w:rPr>
        <w:tab/>
        <w:t xml:space="preserve">When deciding whether a councillor may participate in the decision making on a matter in which they have a declarable conflict of interest, the other councillors should consider the </w:t>
      </w:r>
      <w:proofErr w:type="gramStart"/>
      <w:r w:rsidRPr="00EF1687">
        <w:rPr>
          <w:rFonts w:ascii="MetaPro-Light" w:eastAsia="Times New Roman" w:hAnsi="MetaPro-Light" w:cs="Times New Roman"/>
          <w:color w:val="222222"/>
          <w:lang w:eastAsia="en-AU"/>
        </w:rPr>
        <w:t>particular circumstances</w:t>
      </w:r>
      <w:proofErr w:type="gramEnd"/>
      <w:r w:rsidRPr="00EF1687">
        <w:rPr>
          <w:rFonts w:ascii="MetaPro-Light" w:eastAsia="Times New Roman" w:hAnsi="MetaPro-Light" w:cs="Times New Roman"/>
          <w:color w:val="222222"/>
          <w:lang w:eastAsia="en-AU"/>
        </w:rPr>
        <w:t xml:space="preserve"> of the matter including, but not limited to:</w:t>
      </w:r>
    </w:p>
    <w:p w14:paraId="3705D187" w14:textId="16033BCE"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how does the inclusion of the councillor in the deliberation affect the public </w:t>
      </w:r>
      <w:proofErr w:type="gramStart"/>
      <w:r w:rsidRPr="00EF1687">
        <w:rPr>
          <w:rFonts w:ascii="MetaPro-Light" w:eastAsia="Times New Roman" w:hAnsi="MetaPro-Light" w:cs="Times New Roman"/>
          <w:color w:val="222222"/>
          <w:lang w:eastAsia="en-AU"/>
        </w:rPr>
        <w:t>trust</w:t>
      </w:r>
      <w:proofErr w:type="gramEnd"/>
    </w:p>
    <w:p w14:paraId="7543FD75" w14:textId="240FB07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how close or remote is the councillor’s relationship to the related part</w:t>
      </w:r>
    </w:p>
    <w:p w14:paraId="4C5F7467" w14:textId="1D8BDCF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if the declarable conflict of interest relates to a gift or other benefit, how long ago was the gift or benefit received</w:t>
      </w:r>
    </w:p>
    <w:p w14:paraId="050179D9" w14:textId="600F115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will the benefit or detriment the subject councillor or their related party stands to receive from the decision have major or minor impact on them</w:t>
      </w:r>
    </w:p>
    <w:p w14:paraId="24AC38EC" w14:textId="71657FBE"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how does the benefit or detriment the subject councillor stands to receive compare to others in the </w:t>
      </w:r>
      <w:proofErr w:type="gramStart"/>
      <w:r w:rsidRPr="00EF1687">
        <w:rPr>
          <w:rFonts w:ascii="MetaPro-Light" w:eastAsia="Times New Roman" w:hAnsi="MetaPro-Light" w:cs="Times New Roman"/>
          <w:color w:val="222222"/>
          <w:lang w:eastAsia="en-AU"/>
        </w:rPr>
        <w:t>community</w:t>
      </w:r>
      <w:proofErr w:type="gramEnd"/>
    </w:p>
    <w:p w14:paraId="7E108D52" w14:textId="5532013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how does this compare with similar matters that council has decided and have other councillors with the same or similar interests decided to leave the meeting</w:t>
      </w:r>
    </w:p>
    <w:p w14:paraId="1C416593" w14:textId="0B0C8DA4"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whether the subject councillor has unique skills, knowledge or expertise that might help make the best decision in the public interest.</w:t>
      </w:r>
    </w:p>
    <w:p w14:paraId="72A46DA3" w14:textId="6C16E1B0"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9.10</w:t>
      </w:r>
      <w:r w:rsidRPr="00EF1687">
        <w:rPr>
          <w:rFonts w:ascii="MetaPro-Light" w:eastAsia="Times New Roman" w:hAnsi="MetaPro-Light" w:cs="Times New Roman"/>
          <w:color w:val="222222"/>
          <w:lang w:eastAsia="en-AU"/>
        </w:rPr>
        <w:tab/>
        <w:t>If the non-conflicted councillors cannot decide about the declarable conflict of interest of a councillor, they are taken to have decided that the councillor must leave and stay away from the meeting while the non-conflicted councillors discuss and vote on the matter.</w:t>
      </w:r>
    </w:p>
    <w:p w14:paraId="3F08F8F8" w14:textId="44DD1EB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9.11</w:t>
      </w:r>
      <w:r w:rsidRPr="00EF1687">
        <w:rPr>
          <w:rFonts w:ascii="MetaPro-Light" w:eastAsia="Times New Roman" w:hAnsi="MetaPro-Light" w:cs="Times New Roman"/>
          <w:color w:val="222222"/>
          <w:lang w:eastAsia="en-AU"/>
        </w:rPr>
        <w:tab/>
        <w:t xml:space="preserve">A decision about a councillor who has a declarable conflict of interest in a matter applies in relation to the councillor for participating in the decision, and all subsequent decisions, about the same matter unless the there is a change to the councillor’s personal interests and/or the nature of the matter being discussed. If the non-conflicted councillors decide that the councillor can act in the public interest on the matter, then the councillor may participate in the meeting and be involved in processes occurring outside of a council meeting about the same matter </w:t>
      </w:r>
      <w:proofErr w:type="gramStart"/>
      <w:r w:rsidRPr="00EF1687">
        <w:rPr>
          <w:rFonts w:ascii="MetaPro-Light" w:eastAsia="Times New Roman" w:hAnsi="MetaPro-Light" w:cs="Times New Roman"/>
          <w:color w:val="222222"/>
          <w:lang w:eastAsia="en-AU"/>
        </w:rPr>
        <w:t>e.g.</w:t>
      </w:r>
      <w:proofErr w:type="gramEnd"/>
      <w:r w:rsidRPr="00EF1687">
        <w:rPr>
          <w:rFonts w:ascii="MetaPro-Light" w:eastAsia="Times New Roman" w:hAnsi="MetaPro-Light" w:cs="Times New Roman"/>
          <w:color w:val="222222"/>
          <w:lang w:eastAsia="en-AU"/>
        </w:rPr>
        <w:t xml:space="preserve"> briefing sessions or workshops.</w:t>
      </w:r>
    </w:p>
    <w:p w14:paraId="0BD129F1" w14:textId="71F01D0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9.12</w:t>
      </w:r>
      <w:r w:rsidRPr="00EF1687">
        <w:rPr>
          <w:rFonts w:ascii="MetaPro-Light" w:eastAsia="Times New Roman" w:hAnsi="MetaPro-Light" w:cs="Times New Roman"/>
          <w:color w:val="222222"/>
          <w:lang w:eastAsia="en-AU"/>
        </w:rPr>
        <w:tab/>
        <w:t>In making the decision under 9.6 and 9.9, it is irrelevant how the subject councillor intended to vote on the issue or any other issue (if known or suspected).</w:t>
      </w:r>
    </w:p>
    <w:p w14:paraId="05FA48F3" w14:textId="2396B1D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9.13</w:t>
      </w:r>
      <w:r w:rsidRPr="00EF1687">
        <w:rPr>
          <w:rFonts w:ascii="MetaPro-Light" w:eastAsia="Times New Roman" w:hAnsi="MetaPro-Light" w:cs="Times New Roman"/>
          <w:color w:val="222222"/>
          <w:lang w:eastAsia="en-AU"/>
        </w:rPr>
        <w:tab/>
        <w:t>A councillor does not contravene the above procedures if the councillor participates in a decision under written approval from the Minister.</w:t>
      </w:r>
    </w:p>
    <w:p w14:paraId="76E2CFD1" w14:textId="245A2AAA" w:rsidR="00022ADA" w:rsidRPr="00415927" w:rsidRDefault="00022ADA" w:rsidP="00415927">
      <w:pPr>
        <w:spacing w:after="120" w:line="240" w:lineRule="auto"/>
        <w:outlineLvl w:val="1"/>
        <w:rPr>
          <w:rFonts w:ascii="MetaOT-Bold" w:eastAsia="Times New Roman" w:hAnsi="MetaOT-Bold" w:cs="Times New Roman"/>
          <w:color w:val="222222"/>
          <w:sz w:val="32"/>
          <w:szCs w:val="32"/>
          <w:lang w:eastAsia="en-AU"/>
        </w:rPr>
      </w:pPr>
      <w:bookmarkStart w:id="16" w:name="_Toc112767740"/>
      <w:r w:rsidRPr="00415927">
        <w:rPr>
          <w:rFonts w:ascii="MetaOT-Bold" w:eastAsia="Times New Roman" w:hAnsi="MetaOT-Bold" w:cs="Times New Roman"/>
          <w:color w:val="222222"/>
          <w:sz w:val="32"/>
          <w:szCs w:val="32"/>
          <w:lang w:eastAsia="en-AU"/>
        </w:rPr>
        <w:t>10.</w:t>
      </w:r>
      <w:r w:rsidRPr="00415927">
        <w:rPr>
          <w:rFonts w:ascii="MetaOT-Bold" w:eastAsia="Times New Roman" w:hAnsi="MetaOT-Bold" w:cs="Times New Roman"/>
          <w:color w:val="222222"/>
          <w:sz w:val="32"/>
          <w:szCs w:val="32"/>
          <w:lang w:eastAsia="en-AU"/>
        </w:rPr>
        <w:tab/>
        <w:t xml:space="preserve">Reporting a </w:t>
      </w:r>
      <w:r w:rsidR="009F0EBD" w:rsidRPr="00415927">
        <w:rPr>
          <w:rFonts w:ascii="MetaOT-Bold" w:eastAsia="Times New Roman" w:hAnsi="MetaOT-Bold" w:cs="Times New Roman"/>
          <w:color w:val="222222"/>
          <w:sz w:val="32"/>
          <w:szCs w:val="32"/>
          <w:lang w:eastAsia="en-AU"/>
        </w:rPr>
        <w:t>Suspected Conflict of Interest</w:t>
      </w:r>
      <w:bookmarkEnd w:id="16"/>
      <w:r w:rsidR="009F0EBD" w:rsidRPr="00415927">
        <w:rPr>
          <w:rFonts w:ascii="MetaOT-Bold" w:eastAsia="Times New Roman" w:hAnsi="MetaOT-Bold" w:cs="Times New Roman"/>
          <w:color w:val="222222"/>
          <w:sz w:val="32"/>
          <w:szCs w:val="32"/>
          <w:lang w:eastAsia="en-AU"/>
        </w:rPr>
        <w:t xml:space="preserve"> </w:t>
      </w:r>
    </w:p>
    <w:p w14:paraId="49649E90" w14:textId="49E64186"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10.1</w:t>
      </w:r>
      <w:r w:rsidRPr="00EF1687">
        <w:rPr>
          <w:rFonts w:ascii="MetaPro-Light" w:eastAsia="Times New Roman" w:hAnsi="MetaPro-Light" w:cs="Times New Roman"/>
          <w:color w:val="222222"/>
          <w:lang w:eastAsia="en-AU"/>
        </w:rPr>
        <w:tab/>
        <w:t>If a councillor at a meeting reasonably believes or suspects that another councillor has a personal interest in a matter that may be a prescribed or declarable conflict of interest, and that councillor is participating in a decision on that matter, the councillor must immediately inform the chairperson of the meeting of their belief or suspicion, and the facts and circumstances that led to their belief or suspicion.</w:t>
      </w:r>
    </w:p>
    <w:p w14:paraId="5F7D1798" w14:textId="216C9363"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10.2</w:t>
      </w:r>
      <w:r w:rsidRPr="00EF1687">
        <w:rPr>
          <w:rFonts w:ascii="MetaPro-Light" w:eastAsia="Times New Roman" w:hAnsi="MetaPro-Light" w:cs="Times New Roman"/>
          <w:color w:val="222222"/>
          <w:lang w:eastAsia="en-AU"/>
        </w:rPr>
        <w:tab/>
        <w:t>The chairperson then should ask the relevant councillor with the suspected personal interest whether they have any prescribed or declarable conflict of interest in the matter. If the councillor agrees they have a conflict of interest, the councillor must follow the relevant procedures above.</w:t>
      </w:r>
    </w:p>
    <w:p w14:paraId="4009BB3D" w14:textId="5D5F116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10.3</w:t>
      </w:r>
      <w:r w:rsidRPr="00EF1687">
        <w:rPr>
          <w:rFonts w:ascii="MetaPro-Light" w:eastAsia="Times New Roman" w:hAnsi="MetaPro-Light" w:cs="Times New Roman"/>
          <w:color w:val="222222"/>
          <w:lang w:eastAsia="en-AU"/>
        </w:rPr>
        <w:tab/>
        <w:t xml:space="preserve">If the councillor believes they do not have a conflict of interest, they must inform the meeting of that belief and their reasons for that belief. </w:t>
      </w:r>
    </w:p>
    <w:p w14:paraId="308AF505" w14:textId="232BB7D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10.4</w:t>
      </w:r>
      <w:r w:rsidRPr="00EF1687">
        <w:rPr>
          <w:rFonts w:ascii="MetaPro-Light" w:eastAsia="Times New Roman" w:hAnsi="MetaPro-Light" w:cs="Times New Roman"/>
          <w:color w:val="222222"/>
          <w:lang w:eastAsia="en-AU"/>
        </w:rPr>
        <w:tab/>
        <w:t>The non-conflicted councillors must then decide whether the councillor has a prescribed conflict of interest, a declarable conflict of interest or that the councillor does not have prescribed or declarable conflict of interest in the matter. If the meeting decides the councillor has a conflict of interest, the councillor must follow the relevant procedures above.</w:t>
      </w:r>
    </w:p>
    <w:p w14:paraId="7060CC60" w14:textId="5F37C27D"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10.5</w:t>
      </w:r>
      <w:r w:rsidRPr="00EF1687">
        <w:rPr>
          <w:rFonts w:ascii="MetaPro-Light" w:eastAsia="Times New Roman" w:hAnsi="MetaPro-Light" w:cs="Times New Roman"/>
          <w:color w:val="222222"/>
          <w:lang w:eastAsia="en-AU"/>
        </w:rPr>
        <w:tab/>
        <w:t>If the councillors cannot reach a majority decision, then they are taken to have determined that the councillor has a declarable conflict of interest.</w:t>
      </w:r>
    </w:p>
    <w:p w14:paraId="6B2E7590" w14:textId="155DB7BD" w:rsidR="00022ADA" w:rsidRPr="00415927" w:rsidRDefault="00022ADA" w:rsidP="00415927">
      <w:pPr>
        <w:spacing w:after="120" w:line="240" w:lineRule="auto"/>
        <w:outlineLvl w:val="1"/>
        <w:rPr>
          <w:rFonts w:ascii="MetaOT-Bold" w:eastAsia="Times New Roman" w:hAnsi="MetaOT-Bold" w:cs="Times New Roman"/>
          <w:color w:val="222222"/>
          <w:sz w:val="32"/>
          <w:szCs w:val="32"/>
          <w:lang w:eastAsia="en-AU"/>
        </w:rPr>
      </w:pPr>
      <w:bookmarkStart w:id="17" w:name="_Toc112767741"/>
      <w:r w:rsidRPr="00415927">
        <w:rPr>
          <w:rFonts w:ascii="MetaOT-Bold" w:eastAsia="Times New Roman" w:hAnsi="MetaOT-Bold" w:cs="Times New Roman"/>
          <w:color w:val="222222"/>
          <w:sz w:val="32"/>
          <w:szCs w:val="32"/>
          <w:lang w:eastAsia="en-AU"/>
        </w:rPr>
        <w:t>11.</w:t>
      </w:r>
      <w:r w:rsidRPr="00415927">
        <w:rPr>
          <w:rFonts w:ascii="MetaOT-Bold" w:eastAsia="Times New Roman" w:hAnsi="MetaOT-Bold" w:cs="Times New Roman"/>
          <w:color w:val="222222"/>
          <w:sz w:val="32"/>
          <w:szCs w:val="32"/>
          <w:lang w:eastAsia="en-AU"/>
        </w:rPr>
        <w:tab/>
        <w:t xml:space="preserve">Loss of </w:t>
      </w:r>
      <w:r w:rsidR="009F0EBD">
        <w:rPr>
          <w:rFonts w:ascii="MetaOT-Bold" w:eastAsia="Times New Roman" w:hAnsi="MetaOT-Bold" w:cs="Times New Roman"/>
          <w:color w:val="222222"/>
          <w:sz w:val="32"/>
          <w:szCs w:val="32"/>
          <w:lang w:eastAsia="en-AU"/>
        </w:rPr>
        <w:t>Q</w:t>
      </w:r>
      <w:r w:rsidRPr="00415927">
        <w:rPr>
          <w:rFonts w:ascii="MetaOT-Bold" w:eastAsia="Times New Roman" w:hAnsi="MetaOT-Bold" w:cs="Times New Roman"/>
          <w:color w:val="222222"/>
          <w:sz w:val="32"/>
          <w:szCs w:val="32"/>
          <w:lang w:eastAsia="en-AU"/>
        </w:rPr>
        <w:t>uorum</w:t>
      </w:r>
      <w:bookmarkEnd w:id="17"/>
      <w:r w:rsidRPr="00415927">
        <w:rPr>
          <w:rFonts w:ascii="MetaOT-Bold" w:eastAsia="Times New Roman" w:hAnsi="MetaOT-Bold" w:cs="Times New Roman"/>
          <w:color w:val="222222"/>
          <w:sz w:val="32"/>
          <w:szCs w:val="32"/>
          <w:lang w:eastAsia="en-AU"/>
        </w:rPr>
        <w:t xml:space="preserve"> </w:t>
      </w:r>
    </w:p>
    <w:p w14:paraId="706100C2"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11.1</w:t>
      </w:r>
      <w:r w:rsidRPr="00EF1687">
        <w:rPr>
          <w:rFonts w:ascii="MetaPro-Light" w:eastAsia="Times New Roman" w:hAnsi="MetaPro-Light" w:cs="Times New Roman"/>
          <w:color w:val="222222"/>
          <w:lang w:eastAsia="en-AU"/>
        </w:rPr>
        <w:tab/>
        <w:t>In the event where one or more councillors leave a meeting due to a prescribed or declarable conflict of interest in a matter that results in a loss of a quorum for deciding the matter, the council must resolve to:</w:t>
      </w:r>
    </w:p>
    <w:p w14:paraId="5466FE99" w14:textId="27FEEA3D"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delegate the consideration and decision on the matter, pursuant to section 257 of the LGA </w:t>
      </w:r>
    </w:p>
    <w:p w14:paraId="0E42119F" w14:textId="654141B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defer the matter to a later meeting</w:t>
      </w:r>
    </w:p>
    <w:p w14:paraId="0A94FC8D" w14:textId="5F20EAB5"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 decide the matter and take no further action in relation to the matter.</w:t>
      </w:r>
    </w:p>
    <w:p w14:paraId="4E56D488" w14:textId="1F42FC46"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11.2</w:t>
      </w:r>
      <w:r w:rsidRPr="00EF1687">
        <w:rPr>
          <w:rFonts w:ascii="MetaPro-Light" w:eastAsia="Times New Roman" w:hAnsi="MetaPro-Light" w:cs="Times New Roman"/>
          <w:color w:val="222222"/>
          <w:lang w:eastAsia="en-AU"/>
        </w:rPr>
        <w:tab/>
        <w:t>All councillors including the conflicted councillors, may participate in deciding to delegate or defer a matter.</w:t>
      </w:r>
    </w:p>
    <w:p w14:paraId="30D42071" w14:textId="67D4D3AE"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11.3</w:t>
      </w:r>
      <w:r w:rsidRPr="00EF1687">
        <w:rPr>
          <w:rFonts w:ascii="MetaPro-Light" w:eastAsia="Times New Roman" w:hAnsi="MetaPro-Light" w:cs="Times New Roman"/>
          <w:color w:val="222222"/>
          <w:lang w:eastAsia="en-AU"/>
        </w:rPr>
        <w:tab/>
        <w:t>The council must not delegate a decision to an entity if the entity, or a majority being at least half of its members, has a prescribed or declarable conflict of interest in the matter.</w:t>
      </w:r>
    </w:p>
    <w:p w14:paraId="358B2177" w14:textId="20EAAA47" w:rsidR="00EC6A64"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11.4</w:t>
      </w:r>
      <w:r w:rsidRPr="00EF1687">
        <w:rPr>
          <w:rFonts w:ascii="MetaPro-Light" w:eastAsia="Times New Roman" w:hAnsi="MetaPro-Light" w:cs="Times New Roman"/>
          <w:color w:val="222222"/>
          <w:lang w:eastAsia="en-AU"/>
        </w:rPr>
        <w:tab/>
        <w:t>If the matter cannot be delegated under an Act, the council should seek ministerial approval for the councillors to be able to consider and vote on the matter, subject to any conditions the Minister may impose.</w:t>
      </w:r>
    </w:p>
    <w:p w14:paraId="37E96909" w14:textId="11779312"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A70240"/>
          <w:kern w:val="36"/>
          <w:sz w:val="36"/>
          <w:szCs w:val="36"/>
          <w:lang w:eastAsia="en-AU"/>
        </w:rPr>
      </w:pPr>
      <w:bookmarkStart w:id="18" w:name="_Toc112767742"/>
      <w:r w:rsidRPr="00415927">
        <w:rPr>
          <w:rFonts w:ascii="MetaOT-Bold" w:eastAsia="Times New Roman" w:hAnsi="MetaOT-Bold" w:cs="Times New Roman"/>
          <w:color w:val="A70240"/>
          <w:kern w:val="36"/>
          <w:sz w:val="36"/>
          <w:szCs w:val="36"/>
          <w:lang w:eastAsia="en-AU"/>
        </w:rPr>
        <w:t>Motions</w:t>
      </w:r>
      <w:bookmarkEnd w:id="18"/>
    </w:p>
    <w:p w14:paraId="1AB39A6C" w14:textId="1DC9B0CA" w:rsidR="00022ADA" w:rsidRPr="00415927" w:rsidRDefault="00022ADA" w:rsidP="00415927">
      <w:pPr>
        <w:spacing w:after="120" w:line="240" w:lineRule="auto"/>
        <w:outlineLvl w:val="1"/>
        <w:rPr>
          <w:rFonts w:ascii="MetaOT-Bold" w:eastAsia="Times New Roman" w:hAnsi="MetaOT-Bold" w:cs="Times New Roman"/>
          <w:color w:val="222222"/>
          <w:sz w:val="32"/>
          <w:szCs w:val="32"/>
          <w:lang w:eastAsia="en-AU"/>
        </w:rPr>
      </w:pPr>
      <w:bookmarkStart w:id="19" w:name="_Toc112767743"/>
      <w:r w:rsidRPr="00415927">
        <w:rPr>
          <w:rFonts w:ascii="MetaOT-Bold" w:eastAsia="Times New Roman" w:hAnsi="MetaOT-Bold" w:cs="Times New Roman"/>
          <w:color w:val="222222"/>
          <w:sz w:val="32"/>
          <w:szCs w:val="32"/>
          <w:lang w:eastAsia="en-AU"/>
        </w:rPr>
        <w:t>12.</w:t>
      </w:r>
      <w:r w:rsidRPr="00415927">
        <w:rPr>
          <w:rFonts w:ascii="MetaOT-Bold" w:eastAsia="Times New Roman" w:hAnsi="MetaOT-Bold" w:cs="Times New Roman"/>
          <w:color w:val="222222"/>
          <w:sz w:val="32"/>
          <w:szCs w:val="32"/>
          <w:lang w:eastAsia="en-AU"/>
        </w:rPr>
        <w:tab/>
        <w:t xml:space="preserve">Motion to be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oved</w:t>
      </w:r>
      <w:bookmarkEnd w:id="19"/>
    </w:p>
    <w:p w14:paraId="388B4661" w14:textId="108931D4"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12.1</w:t>
      </w:r>
      <w:r w:rsidRPr="00EF1687">
        <w:rPr>
          <w:rFonts w:ascii="MetaPro-Light" w:eastAsia="Times New Roman" w:hAnsi="MetaPro-Light" w:cs="Times New Roman"/>
          <w:color w:val="222222"/>
          <w:lang w:eastAsia="en-AU"/>
        </w:rPr>
        <w:tab/>
        <w:t>A councillor is required to ‘move’ a motion and then another councillor is required to ‘second’ the motion.</w:t>
      </w:r>
    </w:p>
    <w:p w14:paraId="7494D6C4" w14:textId="7A495A3E"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12.2</w:t>
      </w:r>
      <w:r w:rsidRPr="00EF1687">
        <w:rPr>
          <w:rFonts w:ascii="MetaPro-Light" w:eastAsia="Times New Roman" w:hAnsi="MetaPro-Light" w:cs="Times New Roman"/>
          <w:color w:val="222222"/>
          <w:lang w:eastAsia="en-AU"/>
        </w:rPr>
        <w:tab/>
        <w:t>When a motion has been moved and seconded, it will become subject to the control of the council and cannot be withdrawn without the consent of the council meeting.</w:t>
      </w:r>
    </w:p>
    <w:p w14:paraId="0D000E93"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12.3</w:t>
      </w:r>
      <w:r w:rsidRPr="00EF1687">
        <w:rPr>
          <w:rFonts w:ascii="MetaPro-Light" w:eastAsia="Times New Roman" w:hAnsi="MetaPro-Light" w:cs="Times New Roman"/>
          <w:color w:val="222222"/>
          <w:lang w:eastAsia="en-AU"/>
        </w:rPr>
        <w:tab/>
        <w:t>Other councillors can propose amendments to the motion, which must be voted on before voting on the final motion.</w:t>
      </w:r>
    </w:p>
    <w:p w14:paraId="563BCA22" w14:textId="2781AAA0"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 motion brought before a meeting of the local government in accordance with the LGA or these standing orders will be received and put to the meeting by the chairperson. </w:t>
      </w:r>
    </w:p>
    <w:p w14:paraId="4EC6650D" w14:textId="02C506F6"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The chairperson may require a motion or amendment to a motion to be stated in full or be in writing before permitting it to be received. </w:t>
      </w:r>
    </w:p>
    <w:p w14:paraId="2C1F7060" w14:textId="722D0778"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chairperson may refuse to accept a motion if it is not within the meeting’s jurisdiction and rule a motion out of order if necessary. Any motion that is vague, proposes an unlawful action, is outside the scope of the meeting, is defamatory, vexatious or is unnecessary, may be ruled out of order.</w:t>
      </w:r>
    </w:p>
    <w:p w14:paraId="461C0BBA" w14:textId="6B18009F"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12.4</w:t>
      </w:r>
      <w:r w:rsidRPr="00EF1687">
        <w:rPr>
          <w:rFonts w:ascii="MetaPro-Light" w:eastAsia="Times New Roman" w:hAnsi="MetaPro-Light" w:cs="Times New Roman"/>
          <w:color w:val="222222"/>
          <w:lang w:eastAsia="en-AU"/>
        </w:rPr>
        <w:tab/>
        <w:t xml:space="preserve">The chairperson may call the notices of motion in the order in which they appear on the agenda. Where no objection is taken to a motion being taken as a formal motion, and the motion is then seconded, the chairperson may put the motion to the vote without discussion and the vote occur. </w:t>
      </w:r>
    </w:p>
    <w:p w14:paraId="784AF3C8" w14:textId="12DCB69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12.5</w:t>
      </w:r>
      <w:r w:rsidRPr="00EF1687">
        <w:rPr>
          <w:rFonts w:ascii="MetaPro-Light" w:eastAsia="Times New Roman" w:hAnsi="MetaPro-Light" w:cs="Times New Roman"/>
          <w:color w:val="222222"/>
          <w:lang w:eastAsia="en-AU"/>
        </w:rPr>
        <w:tab/>
        <w:t>Not more than one motion or one proposed amendment to a motion may be put before a meeting of a local government at any one time.</w:t>
      </w:r>
    </w:p>
    <w:p w14:paraId="6D7E07D3" w14:textId="644E9094"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0" w:name="_Toc112767744"/>
      <w:r w:rsidRPr="00415927">
        <w:rPr>
          <w:rFonts w:ascii="MetaOT-Bold" w:eastAsia="Times New Roman" w:hAnsi="MetaOT-Bold" w:cs="Times New Roman"/>
          <w:color w:val="222222"/>
          <w:sz w:val="32"/>
          <w:szCs w:val="32"/>
          <w:lang w:eastAsia="en-AU"/>
        </w:rPr>
        <w:t>13.</w:t>
      </w:r>
      <w:r w:rsidRPr="00415927">
        <w:rPr>
          <w:rFonts w:ascii="MetaOT-Bold" w:eastAsia="Times New Roman" w:hAnsi="MetaOT-Bold" w:cs="Times New Roman"/>
          <w:color w:val="222222"/>
          <w:sz w:val="32"/>
          <w:szCs w:val="32"/>
          <w:lang w:eastAsia="en-AU"/>
        </w:rPr>
        <w:tab/>
        <w:t xml:space="preserve">Absence of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 xml:space="preserve">over of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otion</w:t>
      </w:r>
      <w:bookmarkEnd w:id="20"/>
      <w:r w:rsidRPr="00415927">
        <w:rPr>
          <w:rFonts w:ascii="MetaOT-Bold" w:eastAsia="Times New Roman" w:hAnsi="MetaOT-Bold" w:cs="Times New Roman"/>
          <w:color w:val="222222"/>
          <w:sz w:val="32"/>
          <w:szCs w:val="32"/>
          <w:lang w:eastAsia="en-AU"/>
        </w:rPr>
        <w:t xml:space="preserve"> </w:t>
      </w:r>
    </w:p>
    <w:p w14:paraId="16FF1F84"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13.1</w:t>
      </w:r>
      <w:r w:rsidRPr="00EF1687">
        <w:rPr>
          <w:rFonts w:ascii="MetaPro-Light" w:eastAsia="Times New Roman" w:hAnsi="MetaPro-Light" w:cs="Times New Roman"/>
          <w:color w:val="222222"/>
          <w:lang w:eastAsia="en-AU"/>
        </w:rPr>
        <w:tab/>
        <w:t xml:space="preserve">Where a councillor who has given notice of a motion is absent from the meeting of the local government at which the motion is to be considered, the motion may be: </w:t>
      </w:r>
    </w:p>
    <w:p w14:paraId="5468DA27" w14:textId="12D0339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moved by another councillor at the meeting, or </w:t>
      </w:r>
    </w:p>
    <w:p w14:paraId="0C8052CA" w14:textId="237F0955" w:rsidR="00022ADA" w:rsidRPr="00EF1687" w:rsidRDefault="00022ADA" w:rsidP="001F3812">
      <w:pPr>
        <w:pStyle w:val="ListParagraph"/>
        <w:spacing w:after="240" w:line="240" w:lineRule="auto"/>
        <w:ind w:left="1080"/>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deferred to the next meeting.</w:t>
      </w:r>
    </w:p>
    <w:p w14:paraId="17AD4F09" w14:textId="61028C23"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1" w:name="_Toc112767745"/>
      <w:r w:rsidRPr="00415927">
        <w:rPr>
          <w:rFonts w:ascii="MetaOT-Bold" w:eastAsia="Times New Roman" w:hAnsi="MetaOT-Bold" w:cs="Times New Roman"/>
          <w:color w:val="222222"/>
          <w:sz w:val="32"/>
          <w:szCs w:val="32"/>
          <w:lang w:eastAsia="en-AU"/>
        </w:rPr>
        <w:t>14.</w:t>
      </w:r>
      <w:r w:rsidRPr="00415927">
        <w:rPr>
          <w:rFonts w:ascii="MetaOT-Bold" w:eastAsia="Times New Roman" w:hAnsi="MetaOT-Bold" w:cs="Times New Roman"/>
          <w:color w:val="222222"/>
          <w:sz w:val="32"/>
          <w:szCs w:val="32"/>
          <w:lang w:eastAsia="en-AU"/>
        </w:rPr>
        <w:tab/>
        <w:t xml:space="preserve">Motion to be </w:t>
      </w:r>
      <w:r w:rsidR="009F0EBD">
        <w:rPr>
          <w:rFonts w:ascii="MetaOT-Bold" w:eastAsia="Times New Roman" w:hAnsi="MetaOT-Bold" w:cs="Times New Roman"/>
          <w:color w:val="222222"/>
          <w:sz w:val="32"/>
          <w:szCs w:val="32"/>
          <w:lang w:eastAsia="en-AU"/>
        </w:rPr>
        <w:t>S</w:t>
      </w:r>
      <w:r w:rsidRPr="00415927">
        <w:rPr>
          <w:rFonts w:ascii="MetaOT-Bold" w:eastAsia="Times New Roman" w:hAnsi="MetaOT-Bold" w:cs="Times New Roman"/>
          <w:color w:val="222222"/>
          <w:sz w:val="32"/>
          <w:szCs w:val="32"/>
          <w:lang w:eastAsia="en-AU"/>
        </w:rPr>
        <w:t>econded</w:t>
      </w:r>
      <w:bookmarkEnd w:id="21"/>
      <w:r w:rsidRPr="00415927">
        <w:rPr>
          <w:rFonts w:ascii="MetaOT-Bold" w:eastAsia="Times New Roman" w:hAnsi="MetaOT-Bold" w:cs="Times New Roman"/>
          <w:color w:val="222222"/>
          <w:sz w:val="32"/>
          <w:szCs w:val="32"/>
          <w:lang w:eastAsia="en-AU"/>
        </w:rPr>
        <w:t xml:space="preserve"> </w:t>
      </w:r>
    </w:p>
    <w:p w14:paraId="7FEABA22" w14:textId="21466A93"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14.1</w:t>
      </w:r>
      <w:r w:rsidRPr="00EF1687">
        <w:rPr>
          <w:rFonts w:ascii="MetaPro-Light" w:eastAsia="Times New Roman" w:hAnsi="MetaPro-Light" w:cs="Times New Roman"/>
          <w:color w:val="222222"/>
          <w:lang w:eastAsia="en-AU"/>
        </w:rPr>
        <w:tab/>
        <w:t xml:space="preserve">A motion or an amendment to a motion shall not be debated at a meeting of the local government unless or until the motion or the amendment is seconded, </w:t>
      </w:r>
      <w:proofErr w:type="gramStart"/>
      <w:r w:rsidRPr="00EF1687">
        <w:rPr>
          <w:rFonts w:ascii="MetaPro-Light" w:eastAsia="Times New Roman" w:hAnsi="MetaPro-Light" w:cs="Times New Roman"/>
          <w:color w:val="222222"/>
          <w:lang w:eastAsia="en-AU"/>
        </w:rPr>
        <w:t>with the exception of</w:t>
      </w:r>
      <w:proofErr w:type="gramEnd"/>
      <w:r w:rsidRPr="00EF1687">
        <w:rPr>
          <w:rFonts w:ascii="MetaPro-Light" w:eastAsia="Times New Roman" w:hAnsi="MetaPro-Light" w:cs="Times New Roman"/>
          <w:color w:val="222222"/>
          <w:lang w:eastAsia="en-AU"/>
        </w:rPr>
        <w:t xml:space="preserve"> procedural motions.</w:t>
      </w:r>
    </w:p>
    <w:p w14:paraId="211C58C0" w14:textId="214495E3"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2" w:name="_Toc112767746"/>
      <w:r w:rsidRPr="00415927">
        <w:rPr>
          <w:rFonts w:ascii="MetaOT-Bold" w:eastAsia="Times New Roman" w:hAnsi="MetaOT-Bold" w:cs="Times New Roman"/>
          <w:color w:val="222222"/>
          <w:sz w:val="32"/>
          <w:szCs w:val="32"/>
          <w:lang w:eastAsia="en-AU"/>
        </w:rPr>
        <w:t>15.</w:t>
      </w:r>
      <w:r w:rsidRPr="00415927">
        <w:rPr>
          <w:rFonts w:ascii="MetaOT-Bold" w:eastAsia="Times New Roman" w:hAnsi="MetaOT-Bold" w:cs="Times New Roman"/>
          <w:color w:val="222222"/>
          <w:sz w:val="32"/>
          <w:szCs w:val="32"/>
          <w:lang w:eastAsia="en-AU"/>
        </w:rPr>
        <w:tab/>
        <w:t xml:space="preserve">Amendment of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otion</w:t>
      </w:r>
      <w:bookmarkEnd w:id="22"/>
      <w:r w:rsidRPr="00415927">
        <w:rPr>
          <w:rFonts w:ascii="MetaOT-Bold" w:eastAsia="Times New Roman" w:hAnsi="MetaOT-Bold" w:cs="Times New Roman"/>
          <w:color w:val="222222"/>
          <w:sz w:val="32"/>
          <w:szCs w:val="32"/>
          <w:lang w:eastAsia="en-AU"/>
        </w:rPr>
        <w:t xml:space="preserve"> </w:t>
      </w:r>
    </w:p>
    <w:p w14:paraId="35780E31" w14:textId="24E32264"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15.1</w:t>
      </w:r>
      <w:r w:rsidRPr="00EF1687">
        <w:rPr>
          <w:rFonts w:ascii="MetaPro-Light" w:eastAsia="Times New Roman" w:hAnsi="MetaPro-Light" w:cs="Times New Roman"/>
          <w:color w:val="222222"/>
          <w:lang w:eastAsia="en-AU"/>
        </w:rPr>
        <w:tab/>
        <w:t>An amendment to a motion will be in terms which maintain or further clarify the intent of the original motion and do not contradict the motion.</w:t>
      </w:r>
    </w:p>
    <w:p w14:paraId="7E9F842A" w14:textId="38AB1B43"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15.2</w:t>
      </w:r>
      <w:r w:rsidRPr="00EF1687">
        <w:rPr>
          <w:rFonts w:ascii="MetaPro-Light" w:eastAsia="Times New Roman" w:hAnsi="MetaPro-Light" w:cs="Times New Roman"/>
          <w:color w:val="222222"/>
          <w:lang w:eastAsia="en-AU"/>
        </w:rPr>
        <w:tab/>
        <w:t>Where an amendment to a motion is before a meeting of the local government, no other amendment to the motion will be considered until after the first amendment has been voted on.</w:t>
      </w:r>
    </w:p>
    <w:p w14:paraId="774382A6" w14:textId="1741B761"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15.3</w:t>
      </w:r>
      <w:r w:rsidRPr="00EF1687">
        <w:rPr>
          <w:rFonts w:ascii="MetaPro-Light" w:eastAsia="Times New Roman" w:hAnsi="MetaPro-Light" w:cs="Times New Roman"/>
          <w:color w:val="222222"/>
          <w:lang w:eastAsia="en-AU"/>
        </w:rPr>
        <w:tab/>
        <w:t>Where a motion is amended by another motion, the original motion will not be proposed as a subsequent motion to amend that other motion.</w:t>
      </w:r>
    </w:p>
    <w:p w14:paraId="0FD5E249" w14:textId="5B6D8A22"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3" w:name="_Toc112767747"/>
      <w:r w:rsidRPr="00415927">
        <w:rPr>
          <w:rFonts w:ascii="MetaOT-Bold" w:eastAsia="Times New Roman" w:hAnsi="MetaOT-Bold" w:cs="Times New Roman"/>
          <w:color w:val="222222"/>
          <w:sz w:val="32"/>
          <w:szCs w:val="32"/>
          <w:lang w:eastAsia="en-AU"/>
        </w:rPr>
        <w:t>16.</w:t>
      </w:r>
      <w:r w:rsidRPr="00415927">
        <w:rPr>
          <w:rFonts w:ascii="MetaOT-Bold" w:eastAsia="Times New Roman" w:hAnsi="MetaOT-Bold" w:cs="Times New Roman"/>
          <w:color w:val="222222"/>
          <w:sz w:val="32"/>
          <w:szCs w:val="32"/>
          <w:lang w:eastAsia="en-AU"/>
        </w:rPr>
        <w:tab/>
        <w:t xml:space="preserve">Speaking to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 xml:space="preserve">otions and </w:t>
      </w:r>
      <w:r w:rsidR="009F0EBD">
        <w:rPr>
          <w:rFonts w:ascii="MetaOT-Bold" w:eastAsia="Times New Roman" w:hAnsi="MetaOT-Bold" w:cs="Times New Roman"/>
          <w:color w:val="222222"/>
          <w:sz w:val="32"/>
          <w:szCs w:val="32"/>
          <w:lang w:eastAsia="en-AU"/>
        </w:rPr>
        <w:t>A</w:t>
      </w:r>
      <w:r w:rsidRPr="00415927">
        <w:rPr>
          <w:rFonts w:ascii="MetaOT-Bold" w:eastAsia="Times New Roman" w:hAnsi="MetaOT-Bold" w:cs="Times New Roman"/>
          <w:color w:val="222222"/>
          <w:sz w:val="32"/>
          <w:szCs w:val="32"/>
          <w:lang w:eastAsia="en-AU"/>
        </w:rPr>
        <w:t>mendments</w:t>
      </w:r>
      <w:bookmarkEnd w:id="23"/>
      <w:r w:rsidRPr="00415927">
        <w:rPr>
          <w:rFonts w:ascii="MetaOT-Bold" w:eastAsia="Times New Roman" w:hAnsi="MetaOT-Bold" w:cs="Times New Roman"/>
          <w:color w:val="222222"/>
          <w:sz w:val="32"/>
          <w:szCs w:val="32"/>
          <w:lang w:eastAsia="en-AU"/>
        </w:rPr>
        <w:t xml:space="preserve"> </w:t>
      </w:r>
    </w:p>
    <w:p w14:paraId="69FD2EB8" w14:textId="7E42F06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16.1</w:t>
      </w:r>
      <w:r w:rsidRPr="00EF1687">
        <w:rPr>
          <w:rFonts w:ascii="MetaPro-Light" w:eastAsia="Times New Roman" w:hAnsi="MetaPro-Light" w:cs="Times New Roman"/>
          <w:color w:val="222222"/>
          <w:lang w:eastAsia="en-AU"/>
        </w:rPr>
        <w:tab/>
        <w:t>The mover of a motion or amendment will read it and state that it is so moved but will not speak to it until it is seconded.</w:t>
      </w:r>
    </w:p>
    <w:p w14:paraId="72716DA2" w14:textId="690CE5F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16.2</w:t>
      </w:r>
      <w:r w:rsidRPr="00EF1687">
        <w:rPr>
          <w:rFonts w:ascii="MetaPro-Light" w:eastAsia="Times New Roman" w:hAnsi="MetaPro-Light" w:cs="Times New Roman"/>
          <w:color w:val="222222"/>
          <w:lang w:eastAsia="en-AU"/>
        </w:rPr>
        <w:tab/>
        <w:t>The chairperson will manage the debate by allowing the councillor who proposed the motion the option of speaking first on the motion. The chairperson will then call on any other councillors who wish to speak against the motion and then alternatively for and against the motion as available, until all councillors who wish to speak have had the opportunity.</w:t>
      </w:r>
    </w:p>
    <w:p w14:paraId="6A805848" w14:textId="2EDE68FB"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16.3</w:t>
      </w:r>
      <w:r w:rsidRPr="00EF1687">
        <w:rPr>
          <w:rFonts w:ascii="MetaPro-Light" w:eastAsia="Times New Roman" w:hAnsi="MetaPro-Light" w:cs="Times New Roman"/>
          <w:color w:val="222222"/>
          <w:lang w:eastAsia="en-AU"/>
        </w:rPr>
        <w:tab/>
        <w:t>A councillor may make a request to the chairperson for further information before or after the motion or amendment is seconded.</w:t>
      </w:r>
    </w:p>
    <w:p w14:paraId="7EAF60AC" w14:textId="256E2686"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16.4</w:t>
      </w:r>
      <w:r w:rsidRPr="00EF1687">
        <w:rPr>
          <w:rFonts w:ascii="MetaPro-Light" w:eastAsia="Times New Roman" w:hAnsi="MetaPro-Light" w:cs="Times New Roman"/>
          <w:color w:val="222222"/>
          <w:lang w:eastAsia="en-AU"/>
        </w:rPr>
        <w:tab/>
        <w:t>The mover of a motion or amendment has the right to reply. Each councillor will speak no more than once to the same motion or same amendment except as a right of reply. Once the right of reply has been delivered the debate ends.</w:t>
      </w:r>
    </w:p>
    <w:p w14:paraId="4C4A5310" w14:textId="0DC8A525"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16.5</w:t>
      </w:r>
      <w:r w:rsidRPr="00EF1687">
        <w:rPr>
          <w:rFonts w:ascii="MetaPro-Light" w:eastAsia="Times New Roman" w:hAnsi="MetaPro-Light" w:cs="Times New Roman"/>
          <w:color w:val="222222"/>
          <w:lang w:eastAsia="en-AU"/>
        </w:rPr>
        <w:tab/>
        <w:t>Each speaker will be restricted to not more than five (5) minutes unless the chairperson rules otherwise.</w:t>
      </w:r>
    </w:p>
    <w:p w14:paraId="68F060B4" w14:textId="65743456"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16.6</w:t>
      </w:r>
      <w:r w:rsidRPr="00EF1687">
        <w:rPr>
          <w:rFonts w:ascii="MetaPro-Light" w:eastAsia="Times New Roman" w:hAnsi="MetaPro-Light" w:cs="Times New Roman"/>
          <w:color w:val="222222"/>
          <w:lang w:eastAsia="en-AU"/>
        </w:rPr>
        <w:tab/>
        <w:t>Where two or more councillors indicate they may wish to speak at the same time, the chairperson will determine who is entitled to priority.</w:t>
      </w:r>
    </w:p>
    <w:p w14:paraId="61AADFDD" w14:textId="3608B46A"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16.7</w:t>
      </w:r>
      <w:r w:rsidRPr="00EF1687">
        <w:rPr>
          <w:rFonts w:ascii="MetaPro-Light" w:eastAsia="Times New Roman" w:hAnsi="MetaPro-Light" w:cs="Times New Roman"/>
          <w:color w:val="222222"/>
          <w:lang w:eastAsia="en-AU"/>
        </w:rPr>
        <w:tab/>
        <w:t>In accordance with section 254H of the Local Government Regulation 2012 (LGR), if a decision made at the council meeting is inconsistent with a recommendation or advice given to the council by an advisor, the minutes of the meeting must include a statement of the reasons for not adopting the recommendation or advice.</w:t>
      </w:r>
    </w:p>
    <w:p w14:paraId="09AAAF63" w14:textId="0F4EE551"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4" w:name="_Toc112767748"/>
      <w:r w:rsidRPr="00415927">
        <w:rPr>
          <w:rFonts w:ascii="MetaOT-Bold" w:eastAsia="Times New Roman" w:hAnsi="MetaOT-Bold" w:cs="Times New Roman"/>
          <w:color w:val="222222"/>
          <w:sz w:val="32"/>
          <w:szCs w:val="32"/>
          <w:lang w:eastAsia="en-AU"/>
        </w:rPr>
        <w:t>17.</w:t>
      </w:r>
      <w:r w:rsidRPr="00415927">
        <w:rPr>
          <w:rFonts w:ascii="MetaOT-Bold" w:eastAsia="Times New Roman" w:hAnsi="MetaOT-Bold" w:cs="Times New Roman"/>
          <w:color w:val="222222"/>
          <w:sz w:val="32"/>
          <w:szCs w:val="32"/>
          <w:lang w:eastAsia="en-AU"/>
        </w:rPr>
        <w:tab/>
        <w:t xml:space="preserve">Method of </w:t>
      </w:r>
      <w:r w:rsidR="009F0EBD">
        <w:rPr>
          <w:rFonts w:ascii="MetaOT-Bold" w:eastAsia="Times New Roman" w:hAnsi="MetaOT-Bold" w:cs="Times New Roman"/>
          <w:color w:val="222222"/>
          <w:sz w:val="32"/>
          <w:szCs w:val="32"/>
          <w:lang w:eastAsia="en-AU"/>
        </w:rPr>
        <w:t>T</w:t>
      </w:r>
      <w:r w:rsidRPr="00415927">
        <w:rPr>
          <w:rFonts w:ascii="MetaOT-Bold" w:eastAsia="Times New Roman" w:hAnsi="MetaOT-Bold" w:cs="Times New Roman"/>
          <w:color w:val="222222"/>
          <w:sz w:val="32"/>
          <w:szCs w:val="32"/>
          <w:lang w:eastAsia="en-AU"/>
        </w:rPr>
        <w:t xml:space="preserve">aking </w:t>
      </w:r>
      <w:r w:rsidR="009F0EBD">
        <w:rPr>
          <w:rFonts w:ascii="MetaOT-Bold" w:eastAsia="Times New Roman" w:hAnsi="MetaOT-Bold" w:cs="Times New Roman"/>
          <w:color w:val="222222"/>
          <w:sz w:val="32"/>
          <w:szCs w:val="32"/>
          <w:lang w:eastAsia="en-AU"/>
        </w:rPr>
        <w:t>V</w:t>
      </w:r>
      <w:r w:rsidRPr="00415927">
        <w:rPr>
          <w:rFonts w:ascii="MetaOT-Bold" w:eastAsia="Times New Roman" w:hAnsi="MetaOT-Bold" w:cs="Times New Roman"/>
          <w:color w:val="222222"/>
          <w:sz w:val="32"/>
          <w:szCs w:val="32"/>
          <w:lang w:eastAsia="en-AU"/>
        </w:rPr>
        <w:t>ote</w:t>
      </w:r>
      <w:bookmarkEnd w:id="24"/>
    </w:p>
    <w:p w14:paraId="37EF929A" w14:textId="6C5E7B25"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17.1</w:t>
      </w:r>
      <w:r w:rsidRPr="00EF1687">
        <w:rPr>
          <w:rFonts w:ascii="MetaPro-Light" w:eastAsia="Times New Roman" w:hAnsi="MetaPro-Light" w:cs="Times New Roman"/>
          <w:color w:val="222222"/>
          <w:lang w:eastAsia="en-AU"/>
        </w:rPr>
        <w:tab/>
        <w:t>The chairperson will call for all councillors in favour of the motion to indicate their support. The chairperson will then call for all councillors against the motion to indicate their objection. A councillor may call for a ‘division’ to ensure their objection to the motion is recorded in the minutes. If a division is taken, the minute secretary will record the names of councillors voting in the affirmative and of those voting in the negative. The chairperson will declare the result of a vote or a division as soon as it has been determined.</w:t>
      </w:r>
    </w:p>
    <w:p w14:paraId="00335AC5" w14:textId="449AB695"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17.2</w:t>
      </w:r>
      <w:r w:rsidRPr="00EF1687">
        <w:rPr>
          <w:rFonts w:ascii="MetaPro-Light" w:eastAsia="Times New Roman" w:hAnsi="MetaPro-Light" w:cs="Times New Roman"/>
          <w:color w:val="222222"/>
          <w:lang w:eastAsia="en-AU"/>
        </w:rPr>
        <w:tab/>
        <w:t>Councillors have the right to request that their names and how they voted be recorded in the minutes if they request it when voting other than by division.</w:t>
      </w:r>
    </w:p>
    <w:p w14:paraId="7628D075" w14:textId="7E5B5D46"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17.3</w:t>
      </w:r>
      <w:r w:rsidRPr="00EF1687">
        <w:rPr>
          <w:rFonts w:ascii="MetaPro-Light" w:eastAsia="Times New Roman" w:hAnsi="MetaPro-Light" w:cs="Times New Roman"/>
          <w:color w:val="222222"/>
          <w:lang w:eastAsia="en-AU"/>
        </w:rPr>
        <w:tab/>
        <w:t>Except upon a motion to repeal or amend it, the resolution will not be discussed after the vote has been declared.</w:t>
      </w:r>
    </w:p>
    <w:p w14:paraId="163B5BCC" w14:textId="12163CE5"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Note: If a report contains distinct recommendations, the decision of the council may be taken separately on each recommendation. If a decision by the meeting is contra to a recommendation in a report the minutes must give the reasons for the decision.</w:t>
      </w:r>
    </w:p>
    <w:p w14:paraId="10A3BE86" w14:textId="429173DD"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5" w:name="_Toc112767749"/>
      <w:r w:rsidRPr="00415927">
        <w:rPr>
          <w:rFonts w:ascii="MetaOT-Bold" w:eastAsia="Times New Roman" w:hAnsi="MetaOT-Bold" w:cs="Times New Roman"/>
          <w:color w:val="222222"/>
          <w:sz w:val="32"/>
          <w:szCs w:val="32"/>
          <w:lang w:eastAsia="en-AU"/>
        </w:rPr>
        <w:t>18.</w:t>
      </w:r>
      <w:r w:rsidRPr="00415927">
        <w:rPr>
          <w:rFonts w:ascii="MetaOT-Bold" w:eastAsia="Times New Roman" w:hAnsi="MetaOT-Bold" w:cs="Times New Roman"/>
          <w:color w:val="222222"/>
          <w:sz w:val="32"/>
          <w:szCs w:val="32"/>
          <w:lang w:eastAsia="en-AU"/>
        </w:rPr>
        <w:tab/>
        <w:t xml:space="preserve">Withdrawing a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otion</w:t>
      </w:r>
      <w:bookmarkEnd w:id="25"/>
    </w:p>
    <w:p w14:paraId="09032BE6" w14:textId="3DD03C5B"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18.1</w:t>
      </w:r>
      <w:r w:rsidRPr="00EF1687">
        <w:rPr>
          <w:rFonts w:ascii="MetaPro-Light" w:eastAsia="Times New Roman" w:hAnsi="MetaPro-Light" w:cs="Times New Roman"/>
          <w:color w:val="222222"/>
          <w:lang w:eastAsia="en-AU"/>
        </w:rPr>
        <w:tab/>
        <w:t xml:space="preserve">A motion or amendment may be withdrawn by the </w:t>
      </w:r>
      <w:r w:rsidR="009F0EBD" w:rsidRPr="00EF1687">
        <w:rPr>
          <w:rFonts w:ascii="MetaPro-Light" w:eastAsia="Times New Roman" w:hAnsi="MetaPro-Light" w:cs="Times New Roman"/>
          <w:color w:val="222222"/>
          <w:lang w:eastAsia="en-AU"/>
        </w:rPr>
        <w:t>mover with</w:t>
      </w:r>
      <w:r w:rsidRPr="00EF1687">
        <w:rPr>
          <w:rFonts w:ascii="MetaPro-Light" w:eastAsia="Times New Roman" w:hAnsi="MetaPro-Light" w:cs="Times New Roman"/>
          <w:color w:val="222222"/>
          <w:lang w:eastAsia="en-AU"/>
        </w:rPr>
        <w:t xml:space="preserve"> the consent of the council, which will be without debate, and a councillor will not speak to the motion or amendment after the mover has been granted permission by the council meeting for its withdrawal.</w:t>
      </w:r>
    </w:p>
    <w:p w14:paraId="79307933" w14:textId="2FB880FF"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6" w:name="_Toc112767750"/>
      <w:r w:rsidRPr="00415927">
        <w:rPr>
          <w:rFonts w:ascii="MetaOT-Bold" w:eastAsia="Times New Roman" w:hAnsi="MetaOT-Bold" w:cs="Times New Roman"/>
          <w:color w:val="222222"/>
          <w:sz w:val="32"/>
          <w:szCs w:val="32"/>
          <w:lang w:eastAsia="en-AU"/>
        </w:rPr>
        <w:t>19.</w:t>
      </w:r>
      <w:r w:rsidRPr="00415927">
        <w:rPr>
          <w:rFonts w:ascii="MetaOT-Bold" w:eastAsia="Times New Roman" w:hAnsi="MetaOT-Bold" w:cs="Times New Roman"/>
          <w:color w:val="222222"/>
          <w:sz w:val="32"/>
          <w:szCs w:val="32"/>
          <w:lang w:eastAsia="en-AU"/>
        </w:rPr>
        <w:tab/>
        <w:t xml:space="preserve">Repealing or </w:t>
      </w:r>
      <w:r w:rsidR="009F0EBD">
        <w:rPr>
          <w:rFonts w:ascii="MetaOT-Bold" w:eastAsia="Times New Roman" w:hAnsi="MetaOT-Bold" w:cs="Times New Roman"/>
          <w:color w:val="222222"/>
          <w:sz w:val="32"/>
          <w:szCs w:val="32"/>
          <w:lang w:eastAsia="en-AU"/>
        </w:rPr>
        <w:t>A</w:t>
      </w:r>
      <w:r w:rsidRPr="00415927">
        <w:rPr>
          <w:rFonts w:ascii="MetaOT-Bold" w:eastAsia="Times New Roman" w:hAnsi="MetaOT-Bold" w:cs="Times New Roman"/>
          <w:color w:val="222222"/>
          <w:sz w:val="32"/>
          <w:szCs w:val="32"/>
          <w:lang w:eastAsia="en-AU"/>
        </w:rPr>
        <w:t xml:space="preserve">mending </w:t>
      </w:r>
      <w:r w:rsidR="009F0EBD">
        <w:rPr>
          <w:rFonts w:ascii="MetaOT-Bold" w:eastAsia="Times New Roman" w:hAnsi="MetaOT-Bold" w:cs="Times New Roman"/>
          <w:color w:val="222222"/>
          <w:sz w:val="32"/>
          <w:szCs w:val="32"/>
          <w:lang w:eastAsia="en-AU"/>
        </w:rPr>
        <w:t>R</w:t>
      </w:r>
      <w:r w:rsidRPr="00415927">
        <w:rPr>
          <w:rFonts w:ascii="MetaOT-Bold" w:eastAsia="Times New Roman" w:hAnsi="MetaOT-Bold" w:cs="Times New Roman"/>
          <w:color w:val="222222"/>
          <w:sz w:val="32"/>
          <w:szCs w:val="32"/>
          <w:lang w:eastAsia="en-AU"/>
        </w:rPr>
        <w:t>esolutions</w:t>
      </w:r>
      <w:bookmarkEnd w:id="26"/>
    </w:p>
    <w:p w14:paraId="364550A2" w14:textId="06E813A0"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19.1</w:t>
      </w:r>
      <w:r w:rsidRPr="00EF1687">
        <w:rPr>
          <w:rFonts w:ascii="MetaPro-Light" w:eastAsia="Times New Roman" w:hAnsi="MetaPro-Light" w:cs="Times New Roman"/>
          <w:color w:val="222222"/>
          <w:lang w:eastAsia="en-AU"/>
        </w:rPr>
        <w:tab/>
        <w:t>A resolution of the local government may not be amended or repealed unless notice of motion is given in accordance with the requirements of the legislation.</w:t>
      </w:r>
    </w:p>
    <w:p w14:paraId="7310A5C5" w14:textId="66ED412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19.2</w:t>
      </w:r>
      <w:r w:rsidRPr="00EF1687">
        <w:rPr>
          <w:rFonts w:ascii="MetaPro-Light" w:eastAsia="Times New Roman" w:hAnsi="MetaPro-Light" w:cs="Times New Roman"/>
          <w:color w:val="222222"/>
          <w:lang w:eastAsia="en-AU"/>
        </w:rPr>
        <w:tab/>
        <w:t>Councillors present at the meeting at which a motion to repeal or amend a resolution is put, may defer consideration of that motion. The deferral will not be longer than three (3) month</w:t>
      </w:r>
      <w:r w:rsidR="004671D0" w:rsidRPr="00EF1687">
        <w:rPr>
          <w:rFonts w:ascii="MetaPro-Light" w:eastAsia="Times New Roman" w:hAnsi="MetaPro-Light" w:cs="Times New Roman"/>
          <w:color w:val="222222"/>
          <w:lang w:eastAsia="en-AU"/>
        </w:rPr>
        <w:t>s.</w:t>
      </w:r>
    </w:p>
    <w:p w14:paraId="072BCAA8" w14:textId="6C65E130"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7" w:name="_Toc112767751"/>
      <w:r w:rsidRPr="00415927">
        <w:rPr>
          <w:rFonts w:ascii="MetaOT-Bold" w:eastAsia="Times New Roman" w:hAnsi="MetaOT-Bold" w:cs="Times New Roman"/>
          <w:color w:val="222222"/>
          <w:sz w:val="32"/>
          <w:szCs w:val="32"/>
          <w:lang w:eastAsia="en-AU"/>
        </w:rPr>
        <w:t>20.</w:t>
      </w:r>
      <w:r w:rsidRPr="00415927">
        <w:rPr>
          <w:rFonts w:ascii="MetaOT-Bold" w:eastAsia="Times New Roman" w:hAnsi="MetaOT-Bold" w:cs="Times New Roman"/>
          <w:color w:val="222222"/>
          <w:sz w:val="32"/>
          <w:szCs w:val="32"/>
          <w:lang w:eastAsia="en-AU"/>
        </w:rPr>
        <w:tab/>
        <w:t xml:space="preserve">Procedural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otions</w:t>
      </w:r>
      <w:bookmarkEnd w:id="27"/>
    </w:p>
    <w:p w14:paraId="360A5338"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20.1</w:t>
      </w:r>
      <w:r w:rsidRPr="00EF1687">
        <w:rPr>
          <w:rFonts w:ascii="MetaPro-Light" w:eastAsia="Times New Roman" w:hAnsi="MetaPro-Light" w:cs="Times New Roman"/>
          <w:color w:val="222222"/>
          <w:lang w:eastAsia="en-AU"/>
        </w:rPr>
        <w:tab/>
        <w:t xml:space="preserve">A councillor at a meeting of the local government may, during the debate of a matter at the meeting, move the following motions, as a procedural motion without the need for a seconder: </w:t>
      </w:r>
    </w:p>
    <w:p w14:paraId="45274A0F" w14:textId="06D72D1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that the question/motion be now put before the meeting</w:t>
      </w:r>
    </w:p>
    <w:p w14:paraId="0F50FC91" w14:textId="3C78A5C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 xml:space="preserve">that the motion or amendment now before the meeting be adjourned </w:t>
      </w:r>
    </w:p>
    <w:p w14:paraId="30F5F55B" w14:textId="59FD3D10"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that the meeting proceeds to the next item of business </w:t>
      </w:r>
    </w:p>
    <w:p w14:paraId="66D2841D" w14:textId="54AB178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that the question </w:t>
      </w:r>
      <w:proofErr w:type="gramStart"/>
      <w:r w:rsidRPr="00EF1687">
        <w:rPr>
          <w:rFonts w:ascii="MetaPro-Light" w:eastAsia="Times New Roman" w:hAnsi="MetaPro-Light" w:cs="Times New Roman"/>
          <w:color w:val="222222"/>
          <w:lang w:eastAsia="en-AU"/>
        </w:rPr>
        <w:t>lie</w:t>
      </w:r>
      <w:proofErr w:type="gramEnd"/>
      <w:r w:rsidRPr="00EF1687">
        <w:rPr>
          <w:rFonts w:ascii="MetaPro-Light" w:eastAsia="Times New Roman" w:hAnsi="MetaPro-Light" w:cs="Times New Roman"/>
          <w:color w:val="222222"/>
          <w:lang w:eastAsia="en-AU"/>
        </w:rPr>
        <w:t xml:space="preserve"> on the table </w:t>
      </w:r>
    </w:p>
    <w:p w14:paraId="3523477E" w14:textId="6D680CA6"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 point of order </w:t>
      </w:r>
    </w:p>
    <w:p w14:paraId="257A8963" w14:textId="3F2F415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 motion of dissent against the chairperson’s decision </w:t>
      </w:r>
    </w:p>
    <w:p w14:paraId="68F561EB" w14:textId="3080A4C5"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that this report/document be tabled </w:t>
      </w:r>
    </w:p>
    <w:p w14:paraId="28BA751A" w14:textId="2990BDE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to suspend the rule requiring that (insert requirement)</w:t>
      </w:r>
    </w:p>
    <w:p w14:paraId="142B1C2C" w14:textId="1BDD4238"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that the meeting stands adjourned.</w:t>
      </w:r>
    </w:p>
    <w:p w14:paraId="37BA834B" w14:textId="7371AC6F"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20.2</w:t>
      </w:r>
      <w:r w:rsidRPr="00EF1687">
        <w:rPr>
          <w:rFonts w:ascii="MetaPro-Light" w:eastAsia="Times New Roman" w:hAnsi="MetaPro-Light" w:cs="Times New Roman"/>
          <w:color w:val="222222"/>
          <w:lang w:eastAsia="en-AU"/>
        </w:rPr>
        <w:tab/>
        <w:t>A procedural motion, that ‘the question be put’, may be moved and where the procedural motion is carried, the chairperson will immediately ‘put the question to the motion’ or amendment to that motion under consideration. Where the procedural motion is lost, debate on the motion or amendment to that motion will resume.</w:t>
      </w:r>
    </w:p>
    <w:p w14:paraId="094BA971"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20.3</w:t>
      </w:r>
      <w:r w:rsidRPr="00EF1687">
        <w:rPr>
          <w:rFonts w:ascii="MetaPro-Light" w:eastAsia="Times New Roman" w:hAnsi="MetaPro-Light" w:cs="Times New Roman"/>
          <w:color w:val="222222"/>
          <w:lang w:eastAsia="en-AU"/>
        </w:rPr>
        <w:tab/>
        <w:t>The procedural motion, that the motion or amendment now before the meeting be adjourned, may specify a time or date, to which the debate will be adjourned. Where no date or time is specified:</w:t>
      </w:r>
    </w:p>
    <w:p w14:paraId="36B01BAF" w14:textId="21D80836"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 further motion may be moved to specify a time or date; or </w:t>
      </w:r>
    </w:p>
    <w:p w14:paraId="5C4F6575" w14:textId="151D59A7"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matter about which the debate is to be adjourned, will be included in the business paper for the next meeting.</w:t>
      </w:r>
    </w:p>
    <w:p w14:paraId="6C74132C" w14:textId="4012E87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20.4</w:t>
      </w:r>
      <w:r w:rsidRPr="00EF1687">
        <w:rPr>
          <w:rFonts w:ascii="MetaPro-Light" w:eastAsia="Times New Roman" w:hAnsi="MetaPro-Light" w:cs="Times New Roman"/>
          <w:color w:val="222222"/>
          <w:lang w:eastAsia="en-AU"/>
        </w:rPr>
        <w:tab/>
        <w:t>Where a procedural motion that the meeting proceed to the next item is carried, debate on the matter that is the subject of the motion will cease and may be considered again by the local government on the giving of notice in accordance with the standing orders.</w:t>
      </w:r>
    </w:p>
    <w:p w14:paraId="5B125E0D" w14:textId="306C271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20.5</w:t>
      </w:r>
      <w:r w:rsidRPr="00EF1687">
        <w:rPr>
          <w:rFonts w:ascii="MetaPro-Light" w:eastAsia="Times New Roman" w:hAnsi="MetaPro-Light" w:cs="Times New Roman"/>
          <w:color w:val="222222"/>
          <w:lang w:eastAsia="en-AU"/>
        </w:rPr>
        <w:tab/>
        <w:t>A procedural motion that the question lie on the table, will only be moved where the chairperson or a councillor requires additional information on the matter before the meeting (or the result of some other action of the council or person is required) before the matter may be concluded at the meeting. Where such a procedural motion is passed, the council will proceed with the next matter on the business paper. The motion, that the matter be taken from the table, may be moved at the meeting at which the procedural motion was carried or at any later meeting.</w:t>
      </w:r>
    </w:p>
    <w:p w14:paraId="6AAF08AA"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20.6</w:t>
      </w:r>
      <w:r w:rsidRPr="00EF1687">
        <w:rPr>
          <w:rFonts w:ascii="MetaPro-Light" w:eastAsia="Times New Roman" w:hAnsi="MetaPro-Light" w:cs="Times New Roman"/>
          <w:color w:val="222222"/>
          <w:lang w:eastAsia="en-AU"/>
        </w:rPr>
        <w:tab/>
        <w:t xml:space="preserve">Any councillor may ask the chairperson to decide on a point of order where it is believed that another councillor: </w:t>
      </w:r>
    </w:p>
    <w:p w14:paraId="57EC49D5" w14:textId="09193B1A"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has failed to comply with proper </w:t>
      </w:r>
      <w:proofErr w:type="gramStart"/>
      <w:r w:rsidRPr="00EF1687">
        <w:rPr>
          <w:rFonts w:ascii="MetaPro-Light" w:eastAsia="Times New Roman" w:hAnsi="MetaPro-Light" w:cs="Times New Roman"/>
          <w:color w:val="222222"/>
          <w:lang w:eastAsia="en-AU"/>
        </w:rPr>
        <w:t>procedures;</w:t>
      </w:r>
      <w:proofErr w:type="gramEnd"/>
    </w:p>
    <w:p w14:paraId="1ED955AF" w14:textId="2F820D4A"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is in contravention of the legislation; or </w:t>
      </w:r>
    </w:p>
    <w:p w14:paraId="5A18741D" w14:textId="024D059C"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is beyond the jurisdiction power of the council meeting.</w:t>
      </w:r>
    </w:p>
    <w:p w14:paraId="55B725DF" w14:textId="4023A638" w:rsidR="00022ADA" w:rsidRPr="001F3812" w:rsidRDefault="00022ADA" w:rsidP="00EF1687">
      <w:pPr>
        <w:spacing w:after="240" w:line="240" w:lineRule="auto"/>
        <w:rPr>
          <w:rFonts w:ascii="MetaPro-Light" w:eastAsia="Times New Roman" w:hAnsi="MetaPro-Light" w:cs="Times New Roman"/>
          <w:i/>
          <w:iCs/>
          <w:color w:val="222222"/>
          <w:lang w:eastAsia="en-AU"/>
        </w:rPr>
      </w:pPr>
      <w:r w:rsidRPr="001F3812">
        <w:rPr>
          <w:rFonts w:ascii="MetaPro-Light" w:eastAsia="Times New Roman" w:hAnsi="MetaPro-Light" w:cs="Times New Roman"/>
          <w:b/>
          <w:bCs/>
          <w:color w:val="222222"/>
          <w:lang w:eastAsia="en-AU"/>
        </w:rPr>
        <w:t>Note</w:t>
      </w:r>
      <w:r w:rsidRPr="00EF1687">
        <w:rPr>
          <w:rFonts w:ascii="MetaPro-Light" w:eastAsia="Times New Roman" w:hAnsi="MetaPro-Light" w:cs="Times New Roman"/>
          <w:color w:val="222222"/>
          <w:lang w:eastAsia="en-AU"/>
        </w:rPr>
        <w:t xml:space="preserve">: </w:t>
      </w:r>
      <w:r w:rsidRPr="001F3812">
        <w:rPr>
          <w:rFonts w:ascii="MetaPro-Light" w:eastAsia="Times New Roman" w:hAnsi="MetaPro-Light" w:cs="Times New Roman"/>
          <w:i/>
          <w:iCs/>
          <w:color w:val="222222"/>
          <w:lang w:eastAsia="en-AU"/>
        </w:rPr>
        <w:t>Points of order cannot be used as a means of contradicting a statement made by the councillor speaking. Where a point of order is moved, consideration of the matter to which the motion was moved will be suspended. The chairperson will determine whether the point of order is upheld.</w:t>
      </w:r>
    </w:p>
    <w:p w14:paraId="79D79F58" w14:textId="21A46C13" w:rsidR="00022ADA" w:rsidRPr="001F3812" w:rsidRDefault="00022ADA" w:rsidP="00EF1687">
      <w:pPr>
        <w:spacing w:after="240" w:line="240" w:lineRule="auto"/>
        <w:rPr>
          <w:rFonts w:ascii="MetaPro-Light" w:eastAsia="Times New Roman" w:hAnsi="MetaPro-Light" w:cs="Times New Roman"/>
          <w:i/>
          <w:iCs/>
          <w:color w:val="222222"/>
          <w:lang w:eastAsia="en-AU"/>
        </w:rPr>
      </w:pPr>
      <w:r w:rsidRPr="001F3812">
        <w:rPr>
          <w:rFonts w:ascii="MetaPro-Light" w:eastAsia="Times New Roman" w:hAnsi="MetaPro-Light" w:cs="Times New Roman"/>
          <w:i/>
          <w:iCs/>
          <w:color w:val="222222"/>
          <w:lang w:eastAsia="en-AU"/>
        </w:rPr>
        <w:t>Upon the question of order suddenly arising during the process of a debate, a councillor may raise a point of order, and then the councillor against whom the point of order is raised, will immediately cease speaking. Notwithstanding anything contained in these standing orders to the contrary, all questions or points of order at any time arising will, until decided, suspend the consideration and decision of every other question.</w:t>
      </w:r>
    </w:p>
    <w:p w14:paraId="5054C887" w14:textId="3BD2DA10"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20.7</w:t>
      </w:r>
      <w:r w:rsidRPr="00EF1687">
        <w:rPr>
          <w:rFonts w:ascii="MetaPro-Light" w:eastAsia="Times New Roman" w:hAnsi="MetaPro-Light" w:cs="Times New Roman"/>
          <w:color w:val="222222"/>
          <w:lang w:eastAsia="en-AU"/>
        </w:rPr>
        <w:tab/>
        <w:t xml:space="preserve">A councillor may move a motion of dissent in relation to a ruling of the chairperson on a point of order. Where such motion is moved, further consideration of any matter will be suspended until after a ruling is made. Where a motion of dissent is carried, the matter to which the ruling of </w:t>
      </w:r>
      <w:r w:rsidRPr="00EF1687">
        <w:rPr>
          <w:rFonts w:ascii="MetaPro-Light" w:eastAsia="Times New Roman" w:hAnsi="MetaPro-Light" w:cs="Times New Roman"/>
          <w:color w:val="222222"/>
          <w:lang w:eastAsia="en-AU"/>
        </w:rPr>
        <w:lastRenderedPageBreak/>
        <w:t>the chairperson was made will proceed as though that ruling had not been made. Whereas a result of that ruling the matter was discharged as out of order, it will be restored to the business paper and be dealt with in the normal course of business.</w:t>
      </w:r>
    </w:p>
    <w:p w14:paraId="4105200B" w14:textId="23046464"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20.8</w:t>
      </w:r>
      <w:r w:rsidRPr="00EF1687">
        <w:rPr>
          <w:rFonts w:ascii="MetaPro-Light" w:eastAsia="Times New Roman" w:hAnsi="MetaPro-Light" w:cs="Times New Roman"/>
          <w:color w:val="222222"/>
          <w:lang w:eastAsia="en-AU"/>
        </w:rPr>
        <w:tab/>
        <w:t>The motion that this report/document be tabled may be used by a councillor to introduce a report or other document to the meeting, only if the report or other document is not otherwise protected under confidentiality or information privacy laws. On tabling the document, it ceases to be a confidential document and is available for public scrutiny.</w:t>
      </w:r>
    </w:p>
    <w:p w14:paraId="49422553" w14:textId="7A8C1C3A"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20.9</w:t>
      </w:r>
      <w:r w:rsidRPr="00EF1687">
        <w:rPr>
          <w:rFonts w:ascii="MetaPro-Light" w:eastAsia="Times New Roman" w:hAnsi="MetaPro-Light" w:cs="Times New Roman"/>
          <w:color w:val="222222"/>
          <w:lang w:eastAsia="en-AU"/>
        </w:rPr>
        <w:tab/>
        <w:t>A procedural motion, ‘to suspend the rule requiring that</w:t>
      </w:r>
      <w:proofErr w:type="gramStart"/>
      <w:r w:rsidRPr="00EF1687">
        <w:rPr>
          <w:rFonts w:ascii="MetaPro-Light" w:eastAsia="Times New Roman" w:hAnsi="MetaPro-Light" w:cs="Times New Roman"/>
          <w:color w:val="222222"/>
          <w:lang w:eastAsia="en-AU"/>
        </w:rPr>
        <w:t>…..</w:t>
      </w:r>
      <w:proofErr w:type="gramEnd"/>
      <w:r w:rsidRPr="00EF1687">
        <w:rPr>
          <w:rFonts w:ascii="MetaPro-Light" w:eastAsia="Times New Roman" w:hAnsi="MetaPro-Light" w:cs="Times New Roman"/>
          <w:color w:val="222222"/>
          <w:lang w:eastAsia="en-AU"/>
        </w:rPr>
        <w:t>’, may be made by any councillor in order to permit some action that otherwise would be prevented by a procedural rule. A motion to suspend a rule will specify the duration of the suspension.</w:t>
      </w:r>
    </w:p>
    <w:p w14:paraId="278A0A31" w14:textId="6C23DD5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20.10</w:t>
      </w:r>
      <w:r w:rsidRPr="00EF1687">
        <w:rPr>
          <w:rFonts w:ascii="MetaPro-Light" w:eastAsia="Times New Roman" w:hAnsi="MetaPro-Light" w:cs="Times New Roman"/>
          <w:color w:val="222222"/>
          <w:lang w:eastAsia="en-AU"/>
        </w:rPr>
        <w:tab/>
        <w:t>A procedural motion, that the meeting stands adjourned, may be moved by a councillor at the conclusion of debate on any matter on the business paper or at the conclusion of a councillor’s time for speaking to the matter, and will be put without debate. Such a procedural motion will specify a time for the resumption of the meeting and on resumption of the meeting, the council meeting will continue with the business before the meeting at the point where it was discontinued on the adjournment.</w:t>
      </w:r>
    </w:p>
    <w:p w14:paraId="58716FAF" w14:textId="2E13A367"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28" w:name="_Toc112767752"/>
      <w:r w:rsidRPr="00415927">
        <w:rPr>
          <w:rFonts w:ascii="MetaOT-Bold" w:eastAsia="Times New Roman" w:hAnsi="MetaOT-Bold" w:cs="Times New Roman"/>
          <w:color w:val="222222"/>
          <w:sz w:val="32"/>
          <w:szCs w:val="32"/>
          <w:lang w:eastAsia="en-AU"/>
        </w:rPr>
        <w:t>21.</w:t>
      </w:r>
      <w:r w:rsidRPr="00415927">
        <w:rPr>
          <w:rFonts w:ascii="MetaOT-Bold" w:eastAsia="Times New Roman" w:hAnsi="MetaOT-Bold" w:cs="Times New Roman"/>
          <w:color w:val="222222"/>
          <w:sz w:val="32"/>
          <w:szCs w:val="32"/>
          <w:lang w:eastAsia="en-AU"/>
        </w:rPr>
        <w:tab/>
        <w:t>Questions</w:t>
      </w:r>
      <w:bookmarkEnd w:id="28"/>
      <w:r w:rsidRPr="00415927">
        <w:rPr>
          <w:rFonts w:ascii="MetaOT-Bold" w:eastAsia="Times New Roman" w:hAnsi="MetaOT-Bold" w:cs="Times New Roman"/>
          <w:color w:val="222222"/>
          <w:sz w:val="32"/>
          <w:szCs w:val="32"/>
          <w:lang w:eastAsia="en-AU"/>
        </w:rPr>
        <w:t xml:space="preserve"> </w:t>
      </w:r>
    </w:p>
    <w:p w14:paraId="4890A63F" w14:textId="4855C9EB"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21.1</w:t>
      </w:r>
      <w:r w:rsidRPr="00EF1687">
        <w:rPr>
          <w:rFonts w:ascii="MetaPro-Light" w:eastAsia="Times New Roman" w:hAnsi="MetaPro-Light" w:cs="Times New Roman"/>
          <w:color w:val="222222"/>
          <w:lang w:eastAsia="en-AU"/>
        </w:rPr>
        <w:tab/>
        <w:t xml:space="preserve">A councillor may at the local government meeting ask a question for reply by another councillor or an officer regarding any matter under consideration at the meeting. A question will be asked categorically and without argument and no discussion will be permitted at the council meeting in relation to a reply or a refusal to reply to the question. A councillor or officer to whom a question is asked without notice may request that the question be taken on notice for the next meeting. </w:t>
      </w:r>
    </w:p>
    <w:p w14:paraId="5E21B777" w14:textId="1E301B9B"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21.2</w:t>
      </w:r>
      <w:r w:rsidRPr="00EF1687">
        <w:rPr>
          <w:rFonts w:ascii="MetaPro-Light" w:eastAsia="Times New Roman" w:hAnsi="MetaPro-Light" w:cs="Times New Roman"/>
          <w:color w:val="222222"/>
          <w:lang w:eastAsia="en-AU"/>
        </w:rPr>
        <w:tab/>
        <w:t xml:space="preserve">A councillor who asks a question at a meeting, </w:t>
      </w:r>
      <w:proofErr w:type="gramStart"/>
      <w:r w:rsidRPr="00EF1687">
        <w:rPr>
          <w:rFonts w:ascii="MetaPro-Light" w:eastAsia="Times New Roman" w:hAnsi="MetaPro-Light" w:cs="Times New Roman"/>
          <w:color w:val="222222"/>
          <w:lang w:eastAsia="en-AU"/>
        </w:rPr>
        <w:t>whether or not</w:t>
      </w:r>
      <w:proofErr w:type="gramEnd"/>
      <w:r w:rsidRPr="00EF1687">
        <w:rPr>
          <w:rFonts w:ascii="MetaPro-Light" w:eastAsia="Times New Roman" w:hAnsi="MetaPro-Light" w:cs="Times New Roman"/>
          <w:color w:val="222222"/>
          <w:lang w:eastAsia="en-AU"/>
        </w:rPr>
        <w:t xml:space="preserve"> upon notice, will be deemed not to have spoken to the debate of the motion to which the question relates. </w:t>
      </w:r>
    </w:p>
    <w:p w14:paraId="5D6310ED" w14:textId="369FDDFA"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21.3</w:t>
      </w:r>
      <w:r w:rsidRPr="00EF1687">
        <w:rPr>
          <w:rFonts w:ascii="MetaPro-Light" w:eastAsia="Times New Roman" w:hAnsi="MetaPro-Light" w:cs="Times New Roman"/>
          <w:color w:val="222222"/>
          <w:lang w:eastAsia="en-AU"/>
        </w:rPr>
        <w:tab/>
        <w:t>The chairperson may disallow a question which is considered inconsistent with an acceptable request or good order, provided that a councillor may move a motion that the chairperson’s ruling be disagreed with, and if carried the chairperson will allow the question.</w:t>
      </w:r>
    </w:p>
    <w:p w14:paraId="135B317F" w14:textId="54562DC6"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A70240"/>
          <w:kern w:val="36"/>
          <w:sz w:val="36"/>
          <w:szCs w:val="36"/>
          <w:lang w:eastAsia="en-AU"/>
        </w:rPr>
      </w:pPr>
      <w:bookmarkStart w:id="29" w:name="_Toc112767753"/>
      <w:r w:rsidRPr="00415927">
        <w:rPr>
          <w:rFonts w:ascii="MetaOT-Bold" w:eastAsia="Times New Roman" w:hAnsi="MetaOT-Bold" w:cs="Times New Roman"/>
          <w:color w:val="A70240"/>
          <w:kern w:val="36"/>
          <w:sz w:val="36"/>
          <w:szCs w:val="36"/>
          <w:lang w:eastAsia="en-AU"/>
        </w:rPr>
        <w:t>Meeting Conduct</w:t>
      </w:r>
      <w:bookmarkEnd w:id="29"/>
    </w:p>
    <w:p w14:paraId="3F1FCD1F" w14:textId="6A4241EB"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0" w:name="_Toc112767754"/>
      <w:r w:rsidRPr="00415927">
        <w:rPr>
          <w:rFonts w:ascii="MetaOT-Bold" w:eastAsia="Times New Roman" w:hAnsi="MetaOT-Bold" w:cs="Times New Roman"/>
          <w:color w:val="222222"/>
          <w:sz w:val="32"/>
          <w:szCs w:val="32"/>
          <w:lang w:eastAsia="en-AU"/>
        </w:rPr>
        <w:t>22.</w:t>
      </w:r>
      <w:r w:rsidRPr="00415927">
        <w:rPr>
          <w:rFonts w:ascii="MetaOT-Bold" w:eastAsia="Times New Roman" w:hAnsi="MetaOT-Bold" w:cs="Times New Roman"/>
          <w:color w:val="222222"/>
          <w:sz w:val="32"/>
          <w:szCs w:val="32"/>
          <w:lang w:eastAsia="en-AU"/>
        </w:rPr>
        <w:tab/>
        <w:t xml:space="preserve">Process for </w:t>
      </w:r>
      <w:r w:rsidR="009F0EBD" w:rsidRPr="00415927">
        <w:rPr>
          <w:rFonts w:ascii="MetaOT-Bold" w:eastAsia="Times New Roman" w:hAnsi="MetaOT-Bold" w:cs="Times New Roman"/>
          <w:color w:val="222222"/>
          <w:sz w:val="32"/>
          <w:szCs w:val="32"/>
          <w:lang w:eastAsia="en-AU"/>
        </w:rPr>
        <w:t xml:space="preserve">Dealing with </w:t>
      </w:r>
      <w:r w:rsidRPr="00415927">
        <w:rPr>
          <w:rFonts w:ascii="MetaOT-Bold" w:eastAsia="Times New Roman" w:hAnsi="MetaOT-Bold" w:cs="Times New Roman"/>
          <w:color w:val="222222"/>
          <w:sz w:val="32"/>
          <w:szCs w:val="32"/>
          <w:lang w:eastAsia="en-AU"/>
        </w:rPr>
        <w:t>Unsuitable Meeting Conduct</w:t>
      </w:r>
      <w:bookmarkEnd w:id="30"/>
    </w:p>
    <w:p w14:paraId="08517B34" w14:textId="0D9A7762"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The conduct of a councillor is unsuitable meeting conduct if the conduct happens during a council meeting and contravenes a behavioural standard of the </w:t>
      </w:r>
      <w:r w:rsidR="009F0EBD" w:rsidRPr="00EF1687">
        <w:rPr>
          <w:rFonts w:ascii="MetaPro-Light" w:eastAsia="Times New Roman" w:hAnsi="MetaPro-Light" w:cs="Times New Roman"/>
          <w:color w:val="222222"/>
          <w:lang w:eastAsia="en-AU"/>
        </w:rPr>
        <w:t>Code of Conduct for Councillors.</w:t>
      </w:r>
      <w:r w:rsidRPr="00EF1687">
        <w:rPr>
          <w:rFonts w:ascii="MetaPro-Light" w:eastAsia="Times New Roman" w:hAnsi="MetaPro-Light" w:cs="Times New Roman"/>
          <w:color w:val="222222"/>
          <w:lang w:eastAsia="en-AU"/>
        </w:rPr>
        <w:t xml:space="preserve"> When dealing with an instance of unsuitable conduct by a councillor in a meeting, the following procedures must be followed:</w:t>
      </w:r>
    </w:p>
    <w:p w14:paraId="7398A355" w14:textId="4D2FC7A1"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22.1</w:t>
      </w:r>
      <w:r w:rsidRPr="00EF1687">
        <w:rPr>
          <w:rFonts w:ascii="MetaPro-Light" w:eastAsia="Times New Roman" w:hAnsi="MetaPro-Light" w:cs="Times New Roman"/>
          <w:color w:val="222222"/>
          <w:lang w:eastAsia="en-AU"/>
        </w:rPr>
        <w:tab/>
        <w:t>The chairperson must reasonably believe that unsuitable meeting conduct has been displayed by a councillor at a meeting.</w:t>
      </w:r>
    </w:p>
    <w:p w14:paraId="52C0FCBE" w14:textId="1AFD661C"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22.2</w:t>
      </w:r>
      <w:r w:rsidRPr="00EF1687">
        <w:rPr>
          <w:rFonts w:ascii="MetaPro-Light" w:eastAsia="Times New Roman" w:hAnsi="MetaPro-Light" w:cs="Times New Roman"/>
          <w:color w:val="222222"/>
          <w:lang w:eastAsia="en-AU"/>
        </w:rPr>
        <w:tab/>
        <w:t xml:space="preserve">If the chairperson decides the unsuitable meeting conduct has occurred, the chairperson may consider the severity of the conduct and whether the councillor has had any previous warnings </w:t>
      </w:r>
      <w:r w:rsidRPr="00EF1687">
        <w:rPr>
          <w:rFonts w:ascii="MetaPro-Light" w:eastAsia="Times New Roman" w:hAnsi="MetaPro-Light" w:cs="Times New Roman"/>
          <w:color w:val="222222"/>
          <w:lang w:eastAsia="en-AU"/>
        </w:rPr>
        <w:lastRenderedPageBreak/>
        <w:t>for unsuitable meeting conduct issued. If the chairperson decides the conduct is of a serious nature or another warning is unwarranted, proceed to step 22.7.</w:t>
      </w:r>
    </w:p>
    <w:p w14:paraId="50ACDA71"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22.3</w:t>
      </w:r>
      <w:r w:rsidRPr="00EF1687">
        <w:rPr>
          <w:rFonts w:ascii="MetaPro-Light" w:eastAsia="Times New Roman" w:hAnsi="MetaPro-Light" w:cs="Times New Roman"/>
          <w:color w:val="222222"/>
          <w:lang w:eastAsia="en-AU"/>
        </w:rPr>
        <w:tab/>
        <w:t>If the chairperson decides unsuitable meeting conduct has occurred but is of a less serious nature, the chairperson may request the councillor take remedial actions such as:</w:t>
      </w:r>
    </w:p>
    <w:p w14:paraId="1244FD97" w14:textId="2F2A7081"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ceasing the unsuitable meeting conduct and refraining from exhibiting the </w:t>
      </w:r>
      <w:proofErr w:type="gramStart"/>
      <w:r w:rsidRPr="00EF1687">
        <w:rPr>
          <w:rFonts w:ascii="MetaPro-Light" w:eastAsia="Times New Roman" w:hAnsi="MetaPro-Light" w:cs="Times New Roman"/>
          <w:color w:val="222222"/>
          <w:lang w:eastAsia="en-AU"/>
        </w:rPr>
        <w:t>conduct;</w:t>
      </w:r>
      <w:proofErr w:type="gramEnd"/>
    </w:p>
    <w:p w14:paraId="7BC149D7" w14:textId="261C5A31"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apologising for their </w:t>
      </w:r>
      <w:proofErr w:type="gramStart"/>
      <w:r w:rsidRPr="00EF1687">
        <w:rPr>
          <w:rFonts w:ascii="MetaPro-Light" w:eastAsia="Times New Roman" w:hAnsi="MetaPro-Light" w:cs="Times New Roman"/>
          <w:color w:val="222222"/>
          <w:lang w:eastAsia="en-AU"/>
        </w:rPr>
        <w:t>conduct;</w:t>
      </w:r>
      <w:proofErr w:type="gramEnd"/>
    </w:p>
    <w:p w14:paraId="413AC1F4" w14:textId="6C9094A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withdrawing their comments.</w:t>
      </w:r>
    </w:p>
    <w:p w14:paraId="21FDD0F7" w14:textId="77777777" w:rsidR="00BF0E1F"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22.4</w:t>
      </w:r>
      <w:r w:rsidRPr="00EF1687">
        <w:rPr>
          <w:rFonts w:ascii="MetaPro-Light" w:eastAsia="Times New Roman" w:hAnsi="MetaPro-Light" w:cs="Times New Roman"/>
          <w:color w:val="222222"/>
          <w:lang w:eastAsia="en-AU"/>
        </w:rPr>
        <w:tab/>
        <w:t>If the councillor complies with the chairperson’s request for remedial action, no further action is required.</w:t>
      </w:r>
    </w:p>
    <w:p w14:paraId="2DDA46DC" w14:textId="3761120A"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22.5</w:t>
      </w:r>
      <w:r w:rsidRPr="00EF1687">
        <w:rPr>
          <w:rFonts w:ascii="MetaPro-Light" w:eastAsia="Times New Roman" w:hAnsi="MetaPro-Light" w:cs="Times New Roman"/>
          <w:color w:val="222222"/>
          <w:lang w:eastAsia="en-AU"/>
        </w:rPr>
        <w:tab/>
        <w:t>If the councillor fails to comply with the chairperson’s request for remedial action, the chairperson may warn the councillor that failing to comply with the request could result in an order being issued.</w:t>
      </w:r>
    </w:p>
    <w:p w14:paraId="281A8B0E" w14:textId="5383E23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22.6</w:t>
      </w:r>
      <w:r w:rsidRPr="00EF1687">
        <w:rPr>
          <w:rFonts w:ascii="MetaPro-Light" w:eastAsia="Times New Roman" w:hAnsi="MetaPro-Light" w:cs="Times New Roman"/>
          <w:color w:val="222222"/>
          <w:lang w:eastAsia="en-AU"/>
        </w:rPr>
        <w:tab/>
        <w:t>If the councillor complies with the chairperson’s warning and request for remedial action, no further action is required.</w:t>
      </w:r>
    </w:p>
    <w:p w14:paraId="1D556FE8"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22.7</w:t>
      </w:r>
      <w:r w:rsidRPr="00EF1687">
        <w:rPr>
          <w:rFonts w:ascii="MetaPro-Light" w:eastAsia="Times New Roman" w:hAnsi="MetaPro-Light" w:cs="Times New Roman"/>
          <w:color w:val="222222"/>
          <w:lang w:eastAsia="en-AU"/>
        </w:rPr>
        <w:tab/>
        <w:t xml:space="preserve">If the councillor </w:t>
      </w:r>
      <w:proofErr w:type="gramStart"/>
      <w:r w:rsidRPr="00EF1687">
        <w:rPr>
          <w:rFonts w:ascii="MetaPro-Light" w:eastAsia="Times New Roman" w:hAnsi="MetaPro-Light" w:cs="Times New Roman"/>
          <w:color w:val="222222"/>
          <w:lang w:eastAsia="en-AU"/>
        </w:rPr>
        <w:t>still continues</w:t>
      </w:r>
      <w:proofErr w:type="gramEnd"/>
      <w:r w:rsidRPr="00EF1687">
        <w:rPr>
          <w:rFonts w:ascii="MetaPro-Light" w:eastAsia="Times New Roman" w:hAnsi="MetaPro-Light" w:cs="Times New Roman"/>
          <w:color w:val="222222"/>
          <w:lang w:eastAsia="en-AU"/>
        </w:rPr>
        <w:t xml:space="preserve"> to fail to comply with the chairperson’s request for remedial action or the chairperson decided a warning was not appropriate under 22.3, the chairperson may make one or more of the orders below:</w:t>
      </w:r>
    </w:p>
    <w:p w14:paraId="71B2C642" w14:textId="6B88C757"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reprimanding the councillor for the conduct</w:t>
      </w:r>
    </w:p>
    <w:p w14:paraId="532427E7" w14:textId="2F3B8981"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requiring the councillor to leave the meeting, including any area set aside for the public and stay out for the duration of the meeting.</w:t>
      </w:r>
    </w:p>
    <w:p w14:paraId="1AFD1E98" w14:textId="221ED188"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22.8</w:t>
      </w:r>
      <w:r w:rsidRPr="00EF1687">
        <w:rPr>
          <w:rFonts w:ascii="MetaPro-Light" w:eastAsia="Times New Roman" w:hAnsi="MetaPro-Light" w:cs="Times New Roman"/>
          <w:color w:val="222222"/>
          <w:lang w:eastAsia="en-AU"/>
        </w:rPr>
        <w:tab/>
        <w:t xml:space="preserve">If the councillor fails to comply with an order to leave and stay away from the meeting, the chairperson can issue an order that the councillor be removed from the meeting. </w:t>
      </w:r>
    </w:p>
    <w:p w14:paraId="7B8B7E83"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22.9</w:t>
      </w:r>
      <w:r w:rsidRPr="00EF1687">
        <w:rPr>
          <w:rFonts w:ascii="MetaPro-Light" w:eastAsia="Times New Roman" w:hAnsi="MetaPro-Light" w:cs="Times New Roman"/>
          <w:color w:val="222222"/>
          <w:lang w:eastAsia="en-AU"/>
        </w:rPr>
        <w:tab/>
        <w:t>Following the completion of the meeting, the chairperson must ensure:</w:t>
      </w:r>
    </w:p>
    <w:p w14:paraId="31816ADE" w14:textId="1BA319EB"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details of any order issued is recorded in the minutes of the meeting</w:t>
      </w:r>
    </w:p>
    <w:p w14:paraId="4CED831D" w14:textId="2BB7024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if it is the third or more order made within a 12-month period against a councillor, or the councillor has refused to comply with an order issued to leave the meeting, these matters</w:t>
      </w:r>
      <w:r w:rsidR="001F3812">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are dealt with at the next meeting of the council and treated as inappropriate conduct</w:t>
      </w:r>
    </w:p>
    <w:p w14:paraId="7E54B2E0" w14:textId="63D67A07"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council’s chief executive officer (CEO) is advised to ensure details of any order made is updated in the council’s councillor conduct register.</w:t>
      </w:r>
    </w:p>
    <w:p w14:paraId="125F368F" w14:textId="7777777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22.10</w:t>
      </w:r>
      <w:r w:rsidRPr="00EF1687">
        <w:rPr>
          <w:rFonts w:ascii="MetaPro-Light" w:eastAsia="Times New Roman" w:hAnsi="MetaPro-Light" w:cs="Times New Roman"/>
          <w:color w:val="222222"/>
          <w:lang w:eastAsia="en-AU"/>
        </w:rPr>
        <w:tab/>
        <w:t>Any councillor aggrieved with an order issued by the chairperson can move a motion of dissent for parts 22.1, 22.7 and 22.8 above.</w:t>
      </w:r>
    </w:p>
    <w:p w14:paraId="469807E8" w14:textId="4F387067" w:rsidR="00022ADA" w:rsidRPr="00EF1687" w:rsidRDefault="00022ADA" w:rsidP="00EF1687">
      <w:p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Note: Chairpersons of a meeting are carrying out a statutory responsibility under the LGA to manage and lead the meeting. As such, where a chairperson behaves inappropriately in a meeting this involves a serious breach of the trust placed in them as the chairperson of the meeting and may be dealt with as misconduct. The breach can be referred to the Office of the Independent Assessor (OIA) to be dealt with. However, breaches of trust don’t arise because councillors disagree with the chairperson’s decision or ruling during the meeting.</w:t>
      </w:r>
    </w:p>
    <w:p w14:paraId="6F1B4A49" w14:textId="48085E0C"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1" w:name="_Toc112767755"/>
      <w:r w:rsidRPr="00415927">
        <w:rPr>
          <w:rFonts w:ascii="MetaOT-Bold" w:eastAsia="Times New Roman" w:hAnsi="MetaOT-Bold" w:cs="Times New Roman"/>
          <w:color w:val="222222"/>
          <w:sz w:val="32"/>
          <w:szCs w:val="32"/>
          <w:lang w:eastAsia="en-AU"/>
        </w:rPr>
        <w:t>23.</w:t>
      </w:r>
      <w:r w:rsidRPr="00415927">
        <w:rPr>
          <w:rFonts w:ascii="MetaOT-Bold" w:eastAsia="Times New Roman" w:hAnsi="MetaOT-Bold" w:cs="Times New Roman"/>
          <w:color w:val="222222"/>
          <w:sz w:val="32"/>
          <w:szCs w:val="32"/>
          <w:lang w:eastAsia="en-AU"/>
        </w:rPr>
        <w:tab/>
        <w:t xml:space="preserve">General </w:t>
      </w:r>
      <w:r w:rsidR="009F0EBD" w:rsidRPr="00415927">
        <w:rPr>
          <w:rFonts w:ascii="MetaOT-Bold" w:eastAsia="Times New Roman" w:hAnsi="MetaOT-Bold" w:cs="Times New Roman"/>
          <w:color w:val="222222"/>
          <w:sz w:val="32"/>
          <w:szCs w:val="32"/>
          <w:lang w:eastAsia="en-AU"/>
        </w:rPr>
        <w:t xml:space="preserve">Conduct </w:t>
      </w:r>
      <w:r w:rsidR="009F0EBD">
        <w:rPr>
          <w:rFonts w:ascii="MetaOT-Bold" w:eastAsia="Times New Roman" w:hAnsi="MetaOT-Bold" w:cs="Times New Roman"/>
          <w:color w:val="222222"/>
          <w:sz w:val="32"/>
          <w:szCs w:val="32"/>
          <w:lang w:eastAsia="en-AU"/>
        </w:rPr>
        <w:t>d</w:t>
      </w:r>
      <w:r w:rsidR="009F0EBD" w:rsidRPr="00415927">
        <w:rPr>
          <w:rFonts w:ascii="MetaOT-Bold" w:eastAsia="Times New Roman" w:hAnsi="MetaOT-Bold" w:cs="Times New Roman"/>
          <w:color w:val="222222"/>
          <w:sz w:val="32"/>
          <w:szCs w:val="32"/>
          <w:lang w:eastAsia="en-AU"/>
        </w:rPr>
        <w:t>uring Meetings</w:t>
      </w:r>
      <w:bookmarkEnd w:id="31"/>
    </w:p>
    <w:p w14:paraId="18087ADA" w14:textId="77675406" w:rsidR="00022ADA" w:rsidRPr="00415927" w:rsidRDefault="00022ADA" w:rsidP="00FF7B65">
      <w:pPr>
        <w:rPr>
          <w:rFonts w:ascii="MetaPro-Light" w:eastAsia="Times New Roman" w:hAnsi="MetaPro-Light" w:cs="Times New Roman"/>
          <w:color w:val="222222"/>
          <w:lang w:eastAsia="en-AU"/>
        </w:rPr>
      </w:pPr>
      <w:r w:rsidRPr="00FF7B65">
        <w:rPr>
          <w:rFonts w:ascii="MetaPro-Light" w:eastAsia="Times New Roman" w:hAnsi="MetaPro-Light" w:cs="Times New Roman"/>
          <w:color w:val="222222"/>
          <w:lang w:eastAsia="en-AU"/>
        </w:rPr>
        <w:lastRenderedPageBreak/>
        <w:t>23.1</w:t>
      </w:r>
      <w:r w:rsidRPr="00FF7B65">
        <w:rPr>
          <w:rFonts w:ascii="MetaPro-Light" w:eastAsia="Times New Roman" w:hAnsi="MetaPro-Light" w:cs="Times New Roman"/>
          <w:color w:val="222222"/>
          <w:lang w:eastAsia="en-AU"/>
        </w:rPr>
        <w:tab/>
        <w:t>After a meeting of the council has been formally constituted and the business commenced, a councillor</w:t>
      </w:r>
      <w:r w:rsidRPr="00415927">
        <w:rPr>
          <w:rFonts w:ascii="MetaPro-Light" w:eastAsia="Times New Roman" w:hAnsi="MetaPro-Light" w:cs="Times New Roman"/>
          <w:color w:val="222222"/>
          <w:lang w:eastAsia="en-AU"/>
        </w:rPr>
        <w:t xml:space="preserve"> will not enter or leave from the meeting without first notifying the chairperson.</w:t>
      </w:r>
    </w:p>
    <w:p w14:paraId="5E609BDE" w14:textId="78A9A1B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23.2</w:t>
      </w:r>
      <w:r w:rsidRPr="00EF1687">
        <w:rPr>
          <w:rFonts w:ascii="MetaPro-Light" w:eastAsia="Times New Roman" w:hAnsi="MetaPro-Light" w:cs="Times New Roman"/>
          <w:color w:val="222222"/>
          <w:lang w:eastAsia="en-AU"/>
        </w:rPr>
        <w:tab/>
        <w:t xml:space="preserve">Councillors will speak to each other or about each other during the local government meeting by their respective titles (‘mayor’ or ‘councillor’), and when speaking of or addressing officers will call them </w:t>
      </w:r>
      <w:r w:rsidR="009F0EBD" w:rsidRPr="00EF1687">
        <w:rPr>
          <w:rFonts w:ascii="MetaPro-Light" w:eastAsia="Times New Roman" w:hAnsi="MetaPro-Light" w:cs="Times New Roman"/>
          <w:color w:val="222222"/>
          <w:lang w:eastAsia="en-AU"/>
        </w:rPr>
        <w:t>by their</w:t>
      </w:r>
      <w:r w:rsidRPr="00EF1687">
        <w:rPr>
          <w:rFonts w:ascii="MetaPro-Light" w:eastAsia="Times New Roman" w:hAnsi="MetaPro-Light" w:cs="Times New Roman"/>
          <w:color w:val="222222"/>
          <w:lang w:eastAsia="en-AU"/>
        </w:rPr>
        <w:t xml:space="preserve"> respective official or departmental title and will confine their remarks to the matter under consideration.</w:t>
      </w:r>
    </w:p>
    <w:p w14:paraId="691DD238" w14:textId="34B6003F"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23.3</w:t>
      </w:r>
      <w:r w:rsidRPr="00EF1687">
        <w:rPr>
          <w:rFonts w:ascii="MetaPro-Light" w:eastAsia="Times New Roman" w:hAnsi="MetaPro-Light" w:cs="Times New Roman"/>
          <w:color w:val="222222"/>
          <w:lang w:eastAsia="en-AU"/>
        </w:rPr>
        <w:tab/>
        <w:t>No councillor who is speaking will be interrupted except upon a point of order being raised either by the chairperson or by another councillor.</w:t>
      </w:r>
    </w:p>
    <w:p w14:paraId="329457B8" w14:textId="225817C4"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23.4</w:t>
      </w:r>
      <w:r w:rsidRPr="00EF1687">
        <w:rPr>
          <w:rFonts w:ascii="MetaPro-Light" w:eastAsia="Times New Roman" w:hAnsi="MetaPro-Light" w:cs="Times New Roman"/>
          <w:color w:val="222222"/>
          <w:lang w:eastAsia="en-AU"/>
        </w:rPr>
        <w:tab/>
        <w:t>When the chairperson speaks during the process of a debate, the councillor speaking or offering to speak will immediately cease speaking, and each councillor present will observe strict silence so that the chairperson may be heard without interruption.</w:t>
      </w:r>
    </w:p>
    <w:p w14:paraId="7FF5EB35" w14:textId="55CE3375"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2" w:name="_Toc112767756"/>
      <w:r w:rsidRPr="00415927">
        <w:rPr>
          <w:rFonts w:ascii="MetaOT-Bold" w:eastAsia="Times New Roman" w:hAnsi="MetaOT-Bold" w:cs="Times New Roman"/>
          <w:color w:val="222222"/>
          <w:sz w:val="32"/>
          <w:szCs w:val="32"/>
          <w:lang w:eastAsia="en-AU"/>
        </w:rPr>
        <w:t>24.</w:t>
      </w:r>
      <w:r w:rsidRPr="00415927">
        <w:rPr>
          <w:rFonts w:ascii="MetaOT-Bold" w:eastAsia="Times New Roman" w:hAnsi="MetaOT-Bold" w:cs="Times New Roman"/>
          <w:color w:val="222222"/>
          <w:sz w:val="32"/>
          <w:szCs w:val="32"/>
          <w:lang w:eastAsia="en-AU"/>
        </w:rPr>
        <w:tab/>
        <w:t xml:space="preserve">Meeting </w:t>
      </w:r>
      <w:r w:rsidR="009F0EBD" w:rsidRPr="00415927">
        <w:rPr>
          <w:rFonts w:ascii="MetaOT-Bold" w:eastAsia="Times New Roman" w:hAnsi="MetaOT-Bold" w:cs="Times New Roman"/>
          <w:color w:val="222222"/>
          <w:sz w:val="32"/>
          <w:szCs w:val="32"/>
          <w:lang w:eastAsia="en-AU"/>
        </w:rPr>
        <w:t xml:space="preserve">Process </w:t>
      </w:r>
      <w:r w:rsidR="009F0EBD">
        <w:rPr>
          <w:rFonts w:ascii="MetaOT-Bold" w:eastAsia="Times New Roman" w:hAnsi="MetaOT-Bold" w:cs="Times New Roman"/>
          <w:color w:val="222222"/>
          <w:sz w:val="32"/>
          <w:szCs w:val="32"/>
          <w:lang w:eastAsia="en-AU"/>
        </w:rPr>
        <w:t>f</w:t>
      </w:r>
      <w:r w:rsidR="009F0EBD" w:rsidRPr="00415927">
        <w:rPr>
          <w:rFonts w:ascii="MetaOT-Bold" w:eastAsia="Times New Roman" w:hAnsi="MetaOT-Bold" w:cs="Times New Roman"/>
          <w:color w:val="222222"/>
          <w:sz w:val="32"/>
          <w:szCs w:val="32"/>
          <w:lang w:eastAsia="en-AU"/>
        </w:rPr>
        <w:t xml:space="preserve">or Dealing </w:t>
      </w:r>
      <w:r w:rsidR="009F0EBD">
        <w:rPr>
          <w:rFonts w:ascii="MetaOT-Bold" w:eastAsia="Times New Roman" w:hAnsi="MetaOT-Bold" w:cs="Times New Roman"/>
          <w:color w:val="222222"/>
          <w:sz w:val="32"/>
          <w:szCs w:val="32"/>
          <w:lang w:eastAsia="en-AU"/>
        </w:rPr>
        <w:t>w</w:t>
      </w:r>
      <w:r w:rsidR="009F0EBD" w:rsidRPr="00415927">
        <w:rPr>
          <w:rFonts w:ascii="MetaOT-Bold" w:eastAsia="Times New Roman" w:hAnsi="MetaOT-Bold" w:cs="Times New Roman"/>
          <w:color w:val="222222"/>
          <w:sz w:val="32"/>
          <w:szCs w:val="32"/>
          <w:lang w:eastAsia="en-AU"/>
        </w:rPr>
        <w:t xml:space="preserve">ith Suspected Inappropriate Conduct </w:t>
      </w:r>
      <w:r w:rsidR="009F0EBD">
        <w:rPr>
          <w:rFonts w:ascii="MetaOT-Bold" w:eastAsia="Times New Roman" w:hAnsi="MetaOT-Bold" w:cs="Times New Roman"/>
          <w:color w:val="222222"/>
          <w:sz w:val="32"/>
          <w:szCs w:val="32"/>
          <w:lang w:eastAsia="en-AU"/>
        </w:rPr>
        <w:t>w</w:t>
      </w:r>
      <w:r w:rsidR="009F0EBD" w:rsidRPr="00415927">
        <w:rPr>
          <w:rFonts w:ascii="MetaOT-Bold" w:eastAsia="Times New Roman" w:hAnsi="MetaOT-Bold" w:cs="Times New Roman"/>
          <w:color w:val="222222"/>
          <w:sz w:val="32"/>
          <w:szCs w:val="32"/>
          <w:lang w:eastAsia="en-AU"/>
        </w:rPr>
        <w:t xml:space="preserve">hich </w:t>
      </w:r>
      <w:r w:rsidR="009F0EBD">
        <w:rPr>
          <w:rFonts w:ascii="MetaOT-Bold" w:eastAsia="Times New Roman" w:hAnsi="MetaOT-Bold" w:cs="Times New Roman"/>
          <w:color w:val="222222"/>
          <w:sz w:val="32"/>
          <w:szCs w:val="32"/>
          <w:lang w:eastAsia="en-AU"/>
        </w:rPr>
        <w:t>h</w:t>
      </w:r>
      <w:r w:rsidR="009F0EBD" w:rsidRPr="00415927">
        <w:rPr>
          <w:rFonts w:ascii="MetaOT-Bold" w:eastAsia="Times New Roman" w:hAnsi="MetaOT-Bold" w:cs="Times New Roman"/>
          <w:color w:val="222222"/>
          <w:sz w:val="32"/>
          <w:szCs w:val="32"/>
          <w:lang w:eastAsia="en-AU"/>
        </w:rPr>
        <w:t xml:space="preserve">as </w:t>
      </w:r>
      <w:r w:rsidR="009F0EBD">
        <w:rPr>
          <w:rFonts w:ascii="MetaOT-Bold" w:eastAsia="Times New Roman" w:hAnsi="MetaOT-Bold" w:cs="Times New Roman"/>
          <w:color w:val="222222"/>
          <w:sz w:val="32"/>
          <w:szCs w:val="32"/>
          <w:lang w:eastAsia="en-AU"/>
        </w:rPr>
        <w:t>b</w:t>
      </w:r>
      <w:r w:rsidR="009F0EBD" w:rsidRPr="00415927">
        <w:rPr>
          <w:rFonts w:ascii="MetaOT-Bold" w:eastAsia="Times New Roman" w:hAnsi="MetaOT-Bold" w:cs="Times New Roman"/>
          <w:color w:val="222222"/>
          <w:sz w:val="32"/>
          <w:szCs w:val="32"/>
          <w:lang w:eastAsia="en-AU"/>
        </w:rPr>
        <w:t xml:space="preserve">een Referred </w:t>
      </w:r>
      <w:r w:rsidR="009F0EBD">
        <w:rPr>
          <w:rFonts w:ascii="MetaOT-Bold" w:eastAsia="Times New Roman" w:hAnsi="MetaOT-Bold" w:cs="Times New Roman"/>
          <w:color w:val="222222"/>
          <w:sz w:val="32"/>
          <w:szCs w:val="32"/>
          <w:lang w:eastAsia="en-AU"/>
        </w:rPr>
        <w:t>t</w:t>
      </w:r>
      <w:r w:rsidR="009F0EBD" w:rsidRPr="00415927">
        <w:rPr>
          <w:rFonts w:ascii="MetaOT-Bold" w:eastAsia="Times New Roman" w:hAnsi="MetaOT-Bold" w:cs="Times New Roman"/>
          <w:color w:val="222222"/>
          <w:sz w:val="32"/>
          <w:szCs w:val="32"/>
          <w:lang w:eastAsia="en-AU"/>
        </w:rPr>
        <w:t xml:space="preserve">o </w:t>
      </w:r>
      <w:r w:rsidR="009F0EBD">
        <w:rPr>
          <w:rFonts w:ascii="MetaOT-Bold" w:eastAsia="Times New Roman" w:hAnsi="MetaOT-Bold" w:cs="Times New Roman"/>
          <w:color w:val="222222"/>
          <w:sz w:val="32"/>
          <w:szCs w:val="32"/>
          <w:lang w:eastAsia="en-AU"/>
        </w:rPr>
        <w:t>a</w:t>
      </w:r>
      <w:r w:rsidR="009F0EBD" w:rsidRPr="00415927">
        <w:rPr>
          <w:rFonts w:ascii="MetaOT-Bold" w:eastAsia="Times New Roman" w:hAnsi="MetaOT-Bold" w:cs="Times New Roman"/>
          <w:color w:val="222222"/>
          <w:sz w:val="32"/>
          <w:szCs w:val="32"/>
          <w:lang w:eastAsia="en-AU"/>
        </w:rPr>
        <w:t xml:space="preserve"> Local Government </w:t>
      </w:r>
      <w:r w:rsidR="009F0EBD">
        <w:rPr>
          <w:rFonts w:ascii="MetaOT-Bold" w:eastAsia="Times New Roman" w:hAnsi="MetaOT-Bold" w:cs="Times New Roman"/>
          <w:color w:val="222222"/>
          <w:sz w:val="32"/>
          <w:szCs w:val="32"/>
          <w:lang w:eastAsia="en-AU"/>
        </w:rPr>
        <w:t>b</w:t>
      </w:r>
      <w:r w:rsidR="009F0EBD" w:rsidRPr="00415927">
        <w:rPr>
          <w:rFonts w:ascii="MetaOT-Bold" w:eastAsia="Times New Roman" w:hAnsi="MetaOT-Bold" w:cs="Times New Roman"/>
          <w:color w:val="222222"/>
          <w:sz w:val="32"/>
          <w:szCs w:val="32"/>
          <w:lang w:eastAsia="en-AU"/>
        </w:rPr>
        <w:t xml:space="preserve">y </w:t>
      </w:r>
      <w:r w:rsidR="009F0EBD">
        <w:rPr>
          <w:rFonts w:ascii="MetaOT-Bold" w:eastAsia="Times New Roman" w:hAnsi="MetaOT-Bold" w:cs="Times New Roman"/>
          <w:color w:val="222222"/>
          <w:sz w:val="32"/>
          <w:szCs w:val="32"/>
          <w:lang w:eastAsia="en-AU"/>
        </w:rPr>
        <w:t>t</w:t>
      </w:r>
      <w:r w:rsidR="009F0EBD" w:rsidRPr="00415927">
        <w:rPr>
          <w:rFonts w:ascii="MetaOT-Bold" w:eastAsia="Times New Roman" w:hAnsi="MetaOT-Bold" w:cs="Times New Roman"/>
          <w:color w:val="222222"/>
          <w:sz w:val="32"/>
          <w:szCs w:val="32"/>
          <w:lang w:eastAsia="en-AU"/>
        </w:rPr>
        <w:t xml:space="preserve">he </w:t>
      </w:r>
      <w:r w:rsidRPr="00415927">
        <w:rPr>
          <w:rFonts w:ascii="MetaOT-Bold" w:eastAsia="Times New Roman" w:hAnsi="MetaOT-Bold" w:cs="Times New Roman"/>
          <w:color w:val="222222"/>
          <w:sz w:val="32"/>
          <w:szCs w:val="32"/>
          <w:lang w:eastAsia="en-AU"/>
        </w:rPr>
        <w:t xml:space="preserve">Independent Assessor </w:t>
      </w:r>
      <w:r w:rsidR="009F0EBD" w:rsidRPr="00415927">
        <w:rPr>
          <w:rFonts w:ascii="MetaOT-Bold" w:eastAsia="Times New Roman" w:hAnsi="MetaOT-Bold" w:cs="Times New Roman"/>
          <w:color w:val="222222"/>
          <w:sz w:val="32"/>
          <w:szCs w:val="32"/>
          <w:lang w:eastAsia="en-AU"/>
        </w:rPr>
        <w:t>(</w:t>
      </w:r>
      <w:r w:rsidRPr="00415927">
        <w:rPr>
          <w:rFonts w:ascii="MetaOT-Bold" w:eastAsia="Times New Roman" w:hAnsi="MetaOT-Bold" w:cs="Times New Roman"/>
          <w:color w:val="222222"/>
          <w:sz w:val="32"/>
          <w:szCs w:val="32"/>
          <w:lang w:eastAsia="en-AU"/>
        </w:rPr>
        <w:t>IA</w:t>
      </w:r>
      <w:r w:rsidR="009F0EBD" w:rsidRPr="00415927">
        <w:rPr>
          <w:rFonts w:ascii="MetaOT-Bold" w:eastAsia="Times New Roman" w:hAnsi="MetaOT-Bold" w:cs="Times New Roman"/>
          <w:color w:val="222222"/>
          <w:sz w:val="32"/>
          <w:szCs w:val="32"/>
          <w:lang w:eastAsia="en-AU"/>
        </w:rPr>
        <w:t>)</w:t>
      </w:r>
      <w:bookmarkEnd w:id="32"/>
      <w:r w:rsidR="009F0EBD" w:rsidRPr="00415927">
        <w:rPr>
          <w:rFonts w:ascii="MetaOT-Bold" w:eastAsia="Times New Roman" w:hAnsi="MetaOT-Bold" w:cs="Times New Roman"/>
          <w:color w:val="222222"/>
          <w:sz w:val="32"/>
          <w:szCs w:val="32"/>
          <w:lang w:eastAsia="en-AU"/>
        </w:rPr>
        <w:t xml:space="preserve"> </w:t>
      </w:r>
    </w:p>
    <w:p w14:paraId="67B899F9"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Pursuant to Chapter 5A, Division 5 of the LGA (Referral of conduct to a local government) a referral from the IA of inappropriate conduct or an instance of suspected inappropriate conduct may arise from circumstances under paragraph 22.9 dot point two of this </w:t>
      </w:r>
      <w:proofErr w:type="gramStart"/>
      <w:r w:rsidRPr="00EF1687">
        <w:rPr>
          <w:rFonts w:ascii="MetaPro-Light" w:eastAsia="Times New Roman" w:hAnsi="MetaPro-Light" w:cs="Times New Roman"/>
          <w:color w:val="222222"/>
          <w:lang w:eastAsia="en-AU"/>
        </w:rPr>
        <w:t>document</w:t>
      </w:r>
      <w:proofErr w:type="gramEnd"/>
      <w:r w:rsidRPr="00EF1687">
        <w:rPr>
          <w:rFonts w:ascii="MetaPro-Light" w:eastAsia="Times New Roman" w:hAnsi="MetaPro-Light" w:cs="Times New Roman"/>
          <w:color w:val="222222"/>
          <w:lang w:eastAsia="en-AU"/>
        </w:rPr>
        <w:t xml:space="preserve">. </w:t>
      </w:r>
    </w:p>
    <w:p w14:paraId="50752122"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When dealing with an instance of suspected inappropriate conduct which has been referred to a local government by the IA:</w:t>
      </w:r>
    </w:p>
    <w:p w14:paraId="4985A6CB" w14:textId="097D87BD"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24.1</w:t>
      </w:r>
      <w:r w:rsidRPr="00EF1687">
        <w:rPr>
          <w:rFonts w:ascii="MetaPro-Light" w:eastAsia="Times New Roman" w:hAnsi="MetaPro-Light" w:cs="Times New Roman"/>
          <w:color w:val="222222"/>
          <w:lang w:eastAsia="en-AU"/>
        </w:rPr>
        <w:tab/>
        <w:t>The council must be consistent with the local government principle of transparent and accountable decision making in the public interest by dealing with suspected inappropriate conduct in an open meeting of the council. However, where the matter may directly affect the health and safety of the complainant due to the nature of the complaint, the council may resolve to go into closed session under section 254J of the LGR to discuss the allegation.</w:t>
      </w:r>
    </w:p>
    <w:p w14:paraId="275CA69E"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24.2</w:t>
      </w:r>
      <w:r w:rsidRPr="00EF1687">
        <w:rPr>
          <w:rFonts w:ascii="MetaPro-Light" w:eastAsia="Times New Roman" w:hAnsi="MetaPro-Light" w:cs="Times New Roman"/>
          <w:color w:val="222222"/>
          <w:lang w:eastAsia="en-AU"/>
        </w:rPr>
        <w:tab/>
        <w:t xml:space="preserve">The subject councillor has a declarable conflict of interest in the matter and is permitted by the council to remain in the meeting during the debate about whether the councillor engaged in the inappropriate conduct and answer questions put to the subject councillor by the chairperson to assist the other councillors in </w:t>
      </w:r>
      <w:proofErr w:type="gramStart"/>
      <w:r w:rsidRPr="00EF1687">
        <w:rPr>
          <w:rFonts w:ascii="MetaPro-Light" w:eastAsia="Times New Roman" w:hAnsi="MetaPro-Light" w:cs="Times New Roman"/>
          <w:color w:val="222222"/>
          <w:lang w:eastAsia="en-AU"/>
        </w:rPr>
        <w:t>making a decision</w:t>
      </w:r>
      <w:proofErr w:type="gramEnd"/>
      <w:r w:rsidRPr="00EF1687">
        <w:rPr>
          <w:rFonts w:ascii="MetaPro-Light" w:eastAsia="Times New Roman" w:hAnsi="MetaPro-Light" w:cs="Times New Roman"/>
          <w:color w:val="222222"/>
          <w:lang w:eastAsia="en-AU"/>
        </w:rPr>
        <w:t>. This permission to remain in the meeting for the debate is on the condition that the subject councillor must leave the place where the meeting is being held, including any area set aside for the public, during the vote on whether they have committed inappropriate conduct and what, if any, penalty to impose if the councillor is found to have committed inappropriate conduct.</w:t>
      </w:r>
    </w:p>
    <w:p w14:paraId="60A2E108" w14:textId="2FCD17BB"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24.3</w:t>
      </w:r>
      <w:r w:rsidRPr="00EF1687">
        <w:rPr>
          <w:rFonts w:ascii="MetaPro-Light" w:eastAsia="Times New Roman" w:hAnsi="MetaPro-Light" w:cs="Times New Roman"/>
          <w:color w:val="222222"/>
          <w:lang w:eastAsia="en-AU"/>
        </w:rPr>
        <w:tab/>
        <w:t xml:space="preserve">Should the complainant be a councillor, that councillor may have a declarable conflict of interest in the matter and if so, must follow the declarable conflict of interest procedures in section 9. If the complainant councillor who has a declarable conflict of interest, wishes to remain in the meeting during the debate and vote on the matter, the other councillors must decide how to deal with the conflict of interest under section 9. The complainant councillor can be ordered to leave the meeting place or conditions may be applied to allow that councillor to participate in either the debate, the </w:t>
      </w:r>
      <w:proofErr w:type="gramStart"/>
      <w:r w:rsidRPr="00EF1687">
        <w:rPr>
          <w:rFonts w:ascii="MetaPro-Light" w:eastAsia="Times New Roman" w:hAnsi="MetaPro-Light" w:cs="Times New Roman"/>
          <w:color w:val="222222"/>
          <w:lang w:eastAsia="en-AU"/>
        </w:rPr>
        <w:t>vote</w:t>
      </w:r>
      <w:proofErr w:type="gramEnd"/>
      <w:r w:rsidRPr="00EF1687">
        <w:rPr>
          <w:rFonts w:ascii="MetaPro-Light" w:eastAsia="Times New Roman" w:hAnsi="MetaPro-Light" w:cs="Times New Roman"/>
          <w:color w:val="222222"/>
          <w:lang w:eastAsia="en-AU"/>
        </w:rPr>
        <w:t xml:space="preserve"> or the decision on any disciplinary action to be applied. </w:t>
      </w:r>
    </w:p>
    <w:p w14:paraId="05DD211D" w14:textId="6A143201"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24.4</w:t>
      </w:r>
      <w:r w:rsidRPr="00EF1687">
        <w:rPr>
          <w:rFonts w:ascii="MetaPro-Light" w:eastAsia="Times New Roman" w:hAnsi="MetaPro-Light" w:cs="Times New Roman"/>
          <w:color w:val="222222"/>
          <w:lang w:eastAsia="en-AU"/>
        </w:rPr>
        <w:tab/>
        <w:t xml:space="preserve">The council must debate the issue and decide whether the accused councillor engaged in inappropriate conduct. If the council has lost quorum due to the number of conflicted councillors or another reason, the matter must be delegated consistent with section 257 of the LGA or deferred to another date when a quorum will be present.  </w:t>
      </w:r>
    </w:p>
    <w:p w14:paraId="70A1252D" w14:textId="2147CF1B"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24.5</w:t>
      </w:r>
      <w:r w:rsidRPr="00EF1687">
        <w:rPr>
          <w:rFonts w:ascii="MetaPro-Light" w:eastAsia="Times New Roman" w:hAnsi="MetaPro-Light" w:cs="Times New Roman"/>
          <w:color w:val="222222"/>
          <w:lang w:eastAsia="en-AU"/>
        </w:rPr>
        <w:tab/>
        <w:t xml:space="preserve">If a decision is reached that the accused councillor has engaged in inappropriate conduct, then the councillors must decide what penalty or penalties from </w:t>
      </w:r>
      <w:r w:rsidR="009F0EBD" w:rsidRPr="00EF1687">
        <w:rPr>
          <w:rFonts w:ascii="MetaPro-Light" w:eastAsia="Times New Roman" w:hAnsi="MetaPro-Light" w:cs="Times New Roman"/>
          <w:color w:val="222222"/>
          <w:lang w:eastAsia="en-AU"/>
        </w:rPr>
        <w:t>the orders</w:t>
      </w:r>
      <w:r w:rsidRPr="00EF1687">
        <w:rPr>
          <w:rFonts w:ascii="MetaPro-Light" w:eastAsia="Times New Roman" w:hAnsi="MetaPro-Light" w:cs="Times New Roman"/>
          <w:color w:val="222222"/>
          <w:lang w:eastAsia="en-AU"/>
        </w:rPr>
        <w:t xml:space="preserve"> detailed in 24.6, if any, to impose on the councillor. In deciding what penalty to impose, the council may consider any previous inappropriate conduct of the councillor and any allegation made in the investigation that was admitted, or not challenged, and that the council is reasonably satisfied is true. </w:t>
      </w:r>
    </w:p>
    <w:p w14:paraId="711C2668"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24.6</w:t>
      </w:r>
      <w:r w:rsidRPr="00EF1687">
        <w:rPr>
          <w:rFonts w:ascii="MetaPro-Light" w:eastAsia="Times New Roman" w:hAnsi="MetaPro-Light" w:cs="Times New Roman"/>
          <w:color w:val="222222"/>
          <w:lang w:eastAsia="en-AU"/>
        </w:rPr>
        <w:tab/>
        <w:t>The council may order that no action be taken against the councillor or make one or more of the following:</w:t>
      </w:r>
    </w:p>
    <w:p w14:paraId="5FFA55BF" w14:textId="3BBF0B9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the councillor make a public admission that the councillor has engaged in inappropriate conduct</w:t>
      </w:r>
    </w:p>
    <w:p w14:paraId="21B864DE" w14:textId="77A6D41E"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reprimanding the councillor for the conduct</w:t>
      </w:r>
    </w:p>
    <w:p w14:paraId="3A026261" w14:textId="4F596A20"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the councillor attend training or counselling to address the councillor’s conduct, including at the councillor’s expense</w:t>
      </w:r>
    </w:p>
    <w:p w14:paraId="0884F2E4" w14:textId="77A0D93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the councillor be excluded from a stated council meeting</w:t>
      </w:r>
    </w:p>
    <w:p w14:paraId="6F66CB86" w14:textId="1374CFA8"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the councillor is removed, or must resign, from a position representing the local government, other than the office of councillor, for example that the councillor is ordered to resign from an appointment representing the local government on a state board or committee</w:t>
      </w:r>
    </w:p>
    <w:p w14:paraId="559AC472" w14:textId="0C41AD2D"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if the councillor engages in the same type of conduct again, it will be treated as misconduct</w:t>
      </w:r>
    </w:p>
    <w:p w14:paraId="2D6F317E" w14:textId="059C8EAE"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an order that the councillor reimburse the council for all or some of the costs arising from the councillor’s inappropriate conduct.</w:t>
      </w:r>
    </w:p>
    <w:p w14:paraId="79DFCF22"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24.7</w:t>
      </w:r>
      <w:r w:rsidRPr="00EF1687">
        <w:rPr>
          <w:rFonts w:ascii="MetaPro-Light" w:eastAsia="Times New Roman" w:hAnsi="MetaPro-Light" w:cs="Times New Roman"/>
          <w:color w:val="222222"/>
          <w:lang w:eastAsia="en-AU"/>
        </w:rPr>
        <w:tab/>
        <w:t xml:space="preserve">A local government may not make an order that the councillor attend training/counselling, be suspended from a meeting, be </w:t>
      </w:r>
      <w:proofErr w:type="gramStart"/>
      <w:r w:rsidRPr="00EF1687">
        <w:rPr>
          <w:rFonts w:ascii="MetaPro-Light" w:eastAsia="Times New Roman" w:hAnsi="MetaPro-Light" w:cs="Times New Roman"/>
          <w:color w:val="222222"/>
          <w:lang w:eastAsia="en-AU"/>
        </w:rPr>
        <w:t>removed</w:t>
      </w:r>
      <w:proofErr w:type="gramEnd"/>
      <w:r w:rsidRPr="00EF1687">
        <w:rPr>
          <w:rFonts w:ascii="MetaPro-Light" w:eastAsia="Times New Roman" w:hAnsi="MetaPro-Light" w:cs="Times New Roman"/>
          <w:color w:val="222222"/>
          <w:lang w:eastAsia="en-AU"/>
        </w:rPr>
        <w:t xml:space="preserve"> or resign from a position or that the same conduct will be treated as misconduct in future, in relation to a person who is no longer a councillor.</w:t>
      </w:r>
    </w:p>
    <w:p w14:paraId="7B3F1605"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24.8</w:t>
      </w:r>
      <w:r w:rsidRPr="00EF1687">
        <w:rPr>
          <w:rFonts w:ascii="MetaPro-Light" w:eastAsia="Times New Roman" w:hAnsi="MetaPro-Light" w:cs="Times New Roman"/>
          <w:color w:val="222222"/>
          <w:lang w:eastAsia="en-AU"/>
        </w:rPr>
        <w:tab/>
        <w:t>The subject councillor, and where relevant, the complainant councillor, must be invited back into the place where the meeting is being held once a decision has been made, and the chairperson must advise them of the details of the decision.</w:t>
      </w:r>
    </w:p>
    <w:p w14:paraId="3B0ABADF" w14:textId="77777777" w:rsidR="00022ADA" w:rsidRPr="00415927" w:rsidRDefault="00022ADA" w:rsidP="004671D0">
      <w:pPr>
        <w:rPr>
          <w:lang w:eastAsia="en-AU"/>
        </w:rPr>
      </w:pPr>
      <w:r w:rsidRPr="00EF1687">
        <w:rPr>
          <w:rFonts w:ascii="MetaPro-Light" w:eastAsia="Times New Roman" w:hAnsi="MetaPro-Light" w:cs="Times New Roman"/>
          <w:color w:val="222222"/>
          <w:lang w:eastAsia="en-AU"/>
        </w:rPr>
        <w:t>24.9</w:t>
      </w:r>
      <w:r w:rsidRPr="00EF1687">
        <w:rPr>
          <w:rFonts w:ascii="MetaPro-Light" w:eastAsia="Times New Roman" w:hAnsi="MetaPro-Light" w:cs="Times New Roman"/>
          <w:color w:val="222222"/>
          <w:lang w:eastAsia="en-AU"/>
        </w:rPr>
        <w:tab/>
        <w:t>The chairperson must ensure the meeting minutes reflect the resolution</w:t>
      </w:r>
      <w:r w:rsidRPr="00415927">
        <w:rPr>
          <w:lang w:eastAsia="en-AU"/>
        </w:rPr>
        <w:t xml:space="preserve"> made.</w:t>
      </w:r>
    </w:p>
    <w:p w14:paraId="6608D868" w14:textId="77777777"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3" w:name="_Toc112767757"/>
      <w:r w:rsidRPr="00415927">
        <w:rPr>
          <w:rFonts w:ascii="MetaOT-Bold" w:eastAsia="Times New Roman" w:hAnsi="MetaOT-Bold" w:cs="Times New Roman"/>
          <w:color w:val="222222"/>
          <w:sz w:val="32"/>
          <w:szCs w:val="32"/>
          <w:lang w:eastAsia="en-AU"/>
        </w:rPr>
        <w:t>25.</w:t>
      </w:r>
      <w:r w:rsidRPr="00415927">
        <w:rPr>
          <w:rFonts w:ascii="MetaOT-Bold" w:eastAsia="Times New Roman" w:hAnsi="MetaOT-Bold" w:cs="Times New Roman"/>
          <w:color w:val="222222"/>
          <w:sz w:val="32"/>
          <w:szCs w:val="32"/>
          <w:lang w:eastAsia="en-AU"/>
        </w:rPr>
        <w:tab/>
        <w:t>Disorder</w:t>
      </w:r>
      <w:bookmarkEnd w:id="33"/>
      <w:r w:rsidRPr="00415927">
        <w:rPr>
          <w:rFonts w:ascii="MetaOT-Bold" w:eastAsia="Times New Roman" w:hAnsi="MetaOT-Bold" w:cs="Times New Roman"/>
          <w:color w:val="222222"/>
          <w:sz w:val="32"/>
          <w:szCs w:val="32"/>
          <w:lang w:eastAsia="en-AU"/>
        </w:rPr>
        <w:t xml:space="preserve"> </w:t>
      </w:r>
    </w:p>
    <w:p w14:paraId="7ECEB1B5"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25.1</w:t>
      </w:r>
      <w:r w:rsidRPr="00EF1687">
        <w:rPr>
          <w:rFonts w:ascii="MetaPro-Light" w:eastAsia="Times New Roman" w:hAnsi="MetaPro-Light" w:cs="Times New Roman"/>
          <w:color w:val="222222"/>
          <w:lang w:eastAsia="en-AU"/>
        </w:rPr>
        <w:tab/>
        <w:t>The chairperson may adjourn the meeting of the local government, where disorder arises at a meeting other than by a councillor. On resumption of the meeting, the chairperson will move a motion to be put without debate, to determine whether the meeting will proceed. Where the motion is lost, the chairperson shall declare the meeting closed, and any outstanding matters referred to a future meeting.</w:t>
      </w:r>
    </w:p>
    <w:p w14:paraId="20A5B03C" w14:textId="053F8F3A"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A70240"/>
          <w:kern w:val="36"/>
          <w:sz w:val="36"/>
          <w:szCs w:val="36"/>
          <w:lang w:eastAsia="en-AU"/>
        </w:rPr>
      </w:pPr>
      <w:bookmarkStart w:id="34" w:name="_Toc112767758"/>
      <w:r w:rsidRPr="00415927">
        <w:rPr>
          <w:rFonts w:ascii="MetaOT-Bold" w:eastAsia="Times New Roman" w:hAnsi="MetaOT-Bold" w:cs="Times New Roman"/>
          <w:color w:val="A70240"/>
          <w:kern w:val="36"/>
          <w:sz w:val="36"/>
          <w:szCs w:val="36"/>
          <w:lang w:eastAsia="en-AU"/>
        </w:rPr>
        <w:t xml:space="preserve">Attendance and </w:t>
      </w:r>
      <w:r w:rsidR="009F0EBD" w:rsidRPr="00415927">
        <w:rPr>
          <w:rFonts w:ascii="MetaOT-Bold" w:eastAsia="Times New Roman" w:hAnsi="MetaOT-Bold" w:cs="Times New Roman"/>
          <w:color w:val="A70240"/>
          <w:kern w:val="36"/>
          <w:sz w:val="36"/>
          <w:szCs w:val="36"/>
          <w:lang w:eastAsia="en-AU"/>
        </w:rPr>
        <w:t>Non-Attendance</w:t>
      </w:r>
      <w:bookmarkEnd w:id="34"/>
    </w:p>
    <w:p w14:paraId="6B80E16C" w14:textId="77777777" w:rsidR="00BF0E1F"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5" w:name="_Toc112767759"/>
      <w:r w:rsidRPr="00415927">
        <w:rPr>
          <w:rFonts w:ascii="MetaOT-Bold" w:eastAsia="Times New Roman" w:hAnsi="MetaOT-Bold" w:cs="Times New Roman"/>
          <w:color w:val="222222"/>
          <w:sz w:val="32"/>
          <w:szCs w:val="32"/>
          <w:lang w:eastAsia="en-AU"/>
        </w:rPr>
        <w:t>26.</w:t>
      </w:r>
      <w:r w:rsidRPr="00415927">
        <w:rPr>
          <w:rFonts w:ascii="MetaOT-Bold" w:eastAsia="Times New Roman" w:hAnsi="MetaOT-Bold" w:cs="Times New Roman"/>
          <w:color w:val="222222"/>
          <w:sz w:val="32"/>
          <w:szCs w:val="32"/>
          <w:lang w:eastAsia="en-AU"/>
        </w:rPr>
        <w:tab/>
        <w:t xml:space="preserve">Attendance of </w:t>
      </w:r>
      <w:r w:rsidR="009F0EBD" w:rsidRPr="00415927">
        <w:rPr>
          <w:rFonts w:ascii="MetaOT-Bold" w:eastAsia="Times New Roman" w:hAnsi="MetaOT-Bold" w:cs="Times New Roman"/>
          <w:color w:val="222222"/>
          <w:sz w:val="32"/>
          <w:szCs w:val="32"/>
          <w:lang w:eastAsia="en-AU"/>
        </w:rPr>
        <w:t xml:space="preserve">Public </w:t>
      </w:r>
      <w:r w:rsidR="009F0EBD">
        <w:rPr>
          <w:rFonts w:ascii="MetaOT-Bold" w:eastAsia="Times New Roman" w:hAnsi="MetaOT-Bold" w:cs="Times New Roman"/>
          <w:color w:val="222222"/>
          <w:sz w:val="32"/>
          <w:szCs w:val="32"/>
          <w:lang w:eastAsia="en-AU"/>
        </w:rPr>
        <w:t>a</w:t>
      </w:r>
      <w:r w:rsidR="009F0EBD" w:rsidRPr="00415927">
        <w:rPr>
          <w:rFonts w:ascii="MetaOT-Bold" w:eastAsia="Times New Roman" w:hAnsi="MetaOT-Bold" w:cs="Times New Roman"/>
          <w:color w:val="222222"/>
          <w:sz w:val="32"/>
          <w:szCs w:val="32"/>
          <w:lang w:eastAsia="en-AU"/>
        </w:rPr>
        <w:t xml:space="preserve">nd </w:t>
      </w:r>
      <w:r w:rsidR="009F0EBD">
        <w:rPr>
          <w:rFonts w:ascii="MetaOT-Bold" w:eastAsia="Times New Roman" w:hAnsi="MetaOT-Bold" w:cs="Times New Roman"/>
          <w:color w:val="222222"/>
          <w:sz w:val="32"/>
          <w:szCs w:val="32"/>
          <w:lang w:eastAsia="en-AU"/>
        </w:rPr>
        <w:t>t</w:t>
      </w:r>
      <w:r w:rsidR="009F0EBD" w:rsidRPr="00415927">
        <w:rPr>
          <w:rFonts w:ascii="MetaOT-Bold" w:eastAsia="Times New Roman" w:hAnsi="MetaOT-Bold" w:cs="Times New Roman"/>
          <w:color w:val="222222"/>
          <w:sz w:val="32"/>
          <w:szCs w:val="32"/>
          <w:lang w:eastAsia="en-AU"/>
        </w:rPr>
        <w:t xml:space="preserve">he Media </w:t>
      </w:r>
      <w:r w:rsidR="009F0EBD">
        <w:rPr>
          <w:rFonts w:ascii="MetaOT-Bold" w:eastAsia="Times New Roman" w:hAnsi="MetaOT-Bold" w:cs="Times New Roman"/>
          <w:color w:val="222222"/>
          <w:sz w:val="32"/>
          <w:szCs w:val="32"/>
          <w:lang w:eastAsia="en-AU"/>
        </w:rPr>
        <w:t>a</w:t>
      </w:r>
      <w:r w:rsidR="009F0EBD" w:rsidRPr="00415927">
        <w:rPr>
          <w:rFonts w:ascii="MetaOT-Bold" w:eastAsia="Times New Roman" w:hAnsi="MetaOT-Bold" w:cs="Times New Roman"/>
          <w:color w:val="222222"/>
          <w:sz w:val="32"/>
          <w:szCs w:val="32"/>
          <w:lang w:eastAsia="en-AU"/>
        </w:rPr>
        <w:t>t Meeting</w:t>
      </w:r>
      <w:bookmarkEnd w:id="35"/>
      <w:r w:rsidR="009F0EBD" w:rsidRPr="00415927">
        <w:rPr>
          <w:rFonts w:ascii="MetaOT-Bold" w:eastAsia="Times New Roman" w:hAnsi="MetaOT-Bold" w:cs="Times New Roman"/>
          <w:color w:val="222222"/>
          <w:sz w:val="32"/>
          <w:szCs w:val="32"/>
          <w:lang w:eastAsia="en-AU"/>
        </w:rPr>
        <w:t xml:space="preserve"> </w:t>
      </w:r>
    </w:p>
    <w:p w14:paraId="6B9684D5" w14:textId="1ADB560D"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26.1</w:t>
      </w:r>
      <w:r w:rsidRPr="00EF1687">
        <w:rPr>
          <w:rFonts w:ascii="MetaPro-Light" w:eastAsia="Times New Roman" w:hAnsi="MetaPro-Light" w:cs="Times New Roman"/>
          <w:color w:val="222222"/>
          <w:lang w:eastAsia="en-AU"/>
        </w:rPr>
        <w:tab/>
        <w:t xml:space="preserve">An area shall be made available at the place where any meeting of the local government is to take place for members of the public and representatives of the media to attend the meeting and as many members of the public as reasonably can be accommodated in that area will be permitted to attend the meeting. </w:t>
      </w:r>
    </w:p>
    <w:p w14:paraId="1C1C95B3" w14:textId="30116ADB"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26.2</w:t>
      </w:r>
      <w:r w:rsidRPr="00EF1687">
        <w:rPr>
          <w:rFonts w:ascii="MetaPro-Light" w:eastAsia="Times New Roman" w:hAnsi="MetaPro-Light" w:cs="Times New Roman"/>
          <w:color w:val="222222"/>
          <w:lang w:eastAsia="en-AU"/>
        </w:rPr>
        <w:tab/>
        <w:t xml:space="preserve">When the local government is sitting in closed session, the public and representatives of the media will be excluded. </w:t>
      </w:r>
    </w:p>
    <w:p w14:paraId="2EC346AC" w14:textId="1375D9F9"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6" w:name="_Toc112767760"/>
      <w:r w:rsidRPr="00415927">
        <w:rPr>
          <w:rFonts w:ascii="MetaOT-Bold" w:eastAsia="Times New Roman" w:hAnsi="MetaOT-Bold" w:cs="Times New Roman"/>
          <w:color w:val="222222"/>
          <w:sz w:val="32"/>
          <w:szCs w:val="32"/>
          <w:lang w:eastAsia="en-AU"/>
        </w:rPr>
        <w:t>27.</w:t>
      </w:r>
      <w:r w:rsidRPr="00415927">
        <w:rPr>
          <w:rFonts w:ascii="MetaOT-Bold" w:eastAsia="Times New Roman" w:hAnsi="MetaOT-Bold" w:cs="Times New Roman"/>
          <w:color w:val="222222"/>
          <w:sz w:val="32"/>
          <w:szCs w:val="32"/>
          <w:lang w:eastAsia="en-AU"/>
        </w:rPr>
        <w:tab/>
        <w:t xml:space="preserve">Closed </w:t>
      </w:r>
      <w:r w:rsidR="009F0EBD">
        <w:rPr>
          <w:rFonts w:ascii="MetaOT-Bold" w:eastAsia="Times New Roman" w:hAnsi="MetaOT-Bold" w:cs="Times New Roman"/>
          <w:color w:val="222222"/>
          <w:sz w:val="32"/>
          <w:szCs w:val="32"/>
          <w:lang w:eastAsia="en-AU"/>
        </w:rPr>
        <w:t>S</w:t>
      </w:r>
      <w:r w:rsidRPr="00415927">
        <w:rPr>
          <w:rFonts w:ascii="MetaOT-Bold" w:eastAsia="Times New Roman" w:hAnsi="MetaOT-Bold" w:cs="Times New Roman"/>
          <w:color w:val="222222"/>
          <w:sz w:val="32"/>
          <w:szCs w:val="32"/>
          <w:lang w:eastAsia="en-AU"/>
        </w:rPr>
        <w:t>ession</w:t>
      </w:r>
      <w:bookmarkEnd w:id="36"/>
    </w:p>
    <w:p w14:paraId="147B0CFA"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27.1</w:t>
      </w:r>
      <w:r w:rsidRPr="00EF1687">
        <w:rPr>
          <w:rFonts w:ascii="MetaPro-Light" w:eastAsia="Times New Roman" w:hAnsi="MetaPro-Light" w:cs="Times New Roman"/>
          <w:color w:val="222222"/>
          <w:lang w:eastAsia="en-AU"/>
        </w:rPr>
        <w:tab/>
        <w:t>Council and standing committee meetings may resolve that a meeting be closed to the public if its councillors consider it necessary to discuss any of the following matters:</w:t>
      </w:r>
    </w:p>
    <w:p w14:paraId="4FAD9A27" w14:textId="395246F6"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appointment, </w:t>
      </w:r>
      <w:proofErr w:type="gramStart"/>
      <w:r w:rsidRPr="00EF1687">
        <w:rPr>
          <w:rFonts w:ascii="MetaPro-Light" w:eastAsia="Times New Roman" w:hAnsi="MetaPro-Light" w:cs="Times New Roman"/>
          <w:color w:val="222222"/>
          <w:lang w:eastAsia="en-AU"/>
        </w:rPr>
        <w:t>dismissal</w:t>
      </w:r>
      <w:proofErr w:type="gramEnd"/>
      <w:r w:rsidRPr="00EF1687">
        <w:rPr>
          <w:rFonts w:ascii="MetaPro-Light" w:eastAsia="Times New Roman" w:hAnsi="MetaPro-Light" w:cs="Times New Roman"/>
          <w:color w:val="222222"/>
          <w:lang w:eastAsia="en-AU"/>
        </w:rPr>
        <w:t xml:space="preserve"> or discipline of the CEO</w:t>
      </w:r>
    </w:p>
    <w:p w14:paraId="51FFA102" w14:textId="55B4FE03"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industrial matters affecting employees</w:t>
      </w:r>
    </w:p>
    <w:p w14:paraId="56D0B792" w14:textId="570AEDD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council’s budget</w:t>
      </w:r>
    </w:p>
    <w:p w14:paraId="201F40D2" w14:textId="48B3F05E"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rating concessions </w:t>
      </w:r>
    </w:p>
    <w:p w14:paraId="6A067787" w14:textId="26B7162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legal advice obtained by the council, including legal proceedings that may be taken by or</w:t>
      </w:r>
      <w:r w:rsidR="001F3812">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against the council</w:t>
      </w:r>
    </w:p>
    <w:p w14:paraId="15245B93" w14:textId="4652D2CB"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matters that may directly affect the health and safety of an individual or a group of</w:t>
      </w:r>
      <w:r w:rsidR="001F3812">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individuals</w:t>
      </w:r>
    </w:p>
    <w:p w14:paraId="2ED9CE9A" w14:textId="72830422"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negotiations relating to a commercial matter involving the council for which a public</w:t>
      </w:r>
      <w:r w:rsidR="001F3812">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discussion could prejudice the interests of the council</w:t>
      </w:r>
    </w:p>
    <w:p w14:paraId="74D7A642" w14:textId="34C168C4" w:rsidR="00022ADA" w:rsidRPr="001F3812" w:rsidRDefault="00022ADA" w:rsidP="001F3812">
      <w:pPr>
        <w:pStyle w:val="ListParagraph"/>
        <w:numPr>
          <w:ilvl w:val="0"/>
          <w:numId w:val="22"/>
        </w:numPr>
        <w:spacing w:after="240" w:line="240" w:lineRule="auto"/>
        <w:rPr>
          <w:rFonts w:ascii="MetaPro-Light" w:eastAsia="Times New Roman" w:hAnsi="MetaPro-Light" w:cs="Times New Roman"/>
          <w:i/>
          <w:iCs/>
          <w:color w:val="222222"/>
          <w:lang w:eastAsia="en-AU"/>
        </w:rPr>
      </w:pPr>
      <w:r w:rsidRPr="001F3812">
        <w:rPr>
          <w:rFonts w:ascii="MetaPro-Light" w:eastAsia="Times New Roman" w:hAnsi="MetaPro-Light" w:cs="Times New Roman"/>
          <w:i/>
          <w:iCs/>
          <w:color w:val="222222"/>
          <w:lang w:eastAsia="en-AU"/>
        </w:rPr>
        <w:t>negotiations</w:t>
      </w:r>
      <w:r w:rsidRPr="00EF1687">
        <w:rPr>
          <w:rFonts w:ascii="MetaPro-Light" w:eastAsia="Times New Roman" w:hAnsi="MetaPro-Light" w:cs="Times New Roman"/>
          <w:color w:val="222222"/>
          <w:lang w:eastAsia="en-AU"/>
        </w:rPr>
        <w:t xml:space="preserve"> relating to the taking of land by the council under the </w:t>
      </w:r>
      <w:r w:rsidRPr="001F3812">
        <w:rPr>
          <w:rFonts w:ascii="MetaPro-Light" w:eastAsia="Times New Roman" w:hAnsi="MetaPro-Light" w:cs="Times New Roman"/>
          <w:i/>
          <w:iCs/>
          <w:color w:val="222222"/>
          <w:lang w:eastAsia="en-AU"/>
        </w:rPr>
        <w:t>Acquisition of Land Act 1967</w:t>
      </w:r>
    </w:p>
    <w:p w14:paraId="10123AA6" w14:textId="09EE46A6" w:rsidR="00022ADA"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a matter that the council is required to keep confidential under a law of, or a formal agreement with, the Commonwealth or state.</w:t>
      </w:r>
    </w:p>
    <w:p w14:paraId="56558D69" w14:textId="19C09AE6"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27.2</w:t>
      </w:r>
      <w:r w:rsidRPr="00EF1687">
        <w:rPr>
          <w:rFonts w:ascii="MetaPro-Light" w:eastAsia="Times New Roman" w:hAnsi="MetaPro-Light" w:cs="Times New Roman"/>
          <w:color w:val="222222"/>
          <w:lang w:eastAsia="en-AU"/>
        </w:rPr>
        <w:tab/>
        <w:t xml:space="preserve">A council or committee meeting cannot resolve that a meeting be closed </w:t>
      </w:r>
      <w:r w:rsidR="009F0EBD" w:rsidRPr="00EF1687">
        <w:rPr>
          <w:rFonts w:ascii="MetaPro-Light" w:eastAsia="Times New Roman" w:hAnsi="MetaPro-Light" w:cs="Times New Roman"/>
          <w:color w:val="222222"/>
          <w:lang w:eastAsia="en-AU"/>
        </w:rPr>
        <w:t>where the</w:t>
      </w:r>
      <w:r w:rsidRPr="00EF1687">
        <w:rPr>
          <w:rFonts w:ascii="MetaPro-Light" w:eastAsia="Times New Roman" w:hAnsi="MetaPro-Light" w:cs="Times New Roman"/>
          <w:color w:val="222222"/>
          <w:lang w:eastAsia="en-AU"/>
        </w:rPr>
        <w:t xml:space="preserve"> meeting is informed of a councillor’s personal interest in the matter by another person and the eligible councillors at the meeting must decide whether the councillor has a declarable conflict of interest in the matter.</w:t>
      </w:r>
    </w:p>
    <w:p w14:paraId="2B1ED8F3"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27.3</w:t>
      </w:r>
      <w:r w:rsidRPr="00EF1687">
        <w:rPr>
          <w:rFonts w:ascii="MetaPro-Light" w:eastAsia="Times New Roman" w:hAnsi="MetaPro-Light" w:cs="Times New Roman"/>
          <w:color w:val="222222"/>
          <w:lang w:eastAsia="en-AU"/>
        </w:rPr>
        <w:tab/>
        <w:t xml:space="preserve">Further, the meeting must not be closed if a quorum is lost due to the number of conflicted councillors who leave the meeting and the council </w:t>
      </w:r>
      <w:proofErr w:type="gramStart"/>
      <w:r w:rsidRPr="00EF1687">
        <w:rPr>
          <w:rFonts w:ascii="MetaPro-Light" w:eastAsia="Times New Roman" w:hAnsi="MetaPro-Light" w:cs="Times New Roman"/>
          <w:color w:val="222222"/>
          <w:lang w:eastAsia="en-AU"/>
        </w:rPr>
        <w:t>must;</w:t>
      </w:r>
      <w:proofErr w:type="gramEnd"/>
    </w:p>
    <w:p w14:paraId="189425FB" w14:textId="77777777" w:rsidR="00FF7B65"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FF7B65">
        <w:rPr>
          <w:rFonts w:ascii="MetaPro-Light" w:eastAsia="Times New Roman" w:hAnsi="MetaPro-Light" w:cs="Times New Roman"/>
          <w:color w:val="222222"/>
          <w:lang w:eastAsia="en-AU"/>
        </w:rPr>
        <w:t>delegate the matter</w:t>
      </w:r>
    </w:p>
    <w:p w14:paraId="146E2032" w14:textId="684E22A6" w:rsidR="00022ADA" w:rsidRPr="00FF7B65"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FF7B65">
        <w:rPr>
          <w:rFonts w:ascii="MetaPro-Light" w:eastAsia="Times New Roman" w:hAnsi="MetaPro-Light" w:cs="Times New Roman"/>
          <w:color w:val="222222"/>
          <w:lang w:eastAsia="en-AU"/>
        </w:rPr>
        <w:t>decide by resolution to defer to a later meeting</w:t>
      </w:r>
    </w:p>
    <w:p w14:paraId="02A23582" w14:textId="0B59C3F6" w:rsidR="00BF0E1F" w:rsidRPr="00EF1687" w:rsidRDefault="00022ADA" w:rsidP="001F3812">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decide by resolution to take no further action on the matter.</w:t>
      </w:r>
    </w:p>
    <w:p w14:paraId="314B66DC" w14:textId="3D806B53" w:rsidR="00022ADA" w:rsidRPr="001F3812" w:rsidRDefault="00022ADA" w:rsidP="004671D0">
      <w:pPr>
        <w:rPr>
          <w:rFonts w:ascii="MetaPro-Light" w:eastAsia="Times New Roman" w:hAnsi="MetaPro-Light" w:cs="Times New Roman"/>
          <w:i/>
          <w:iCs/>
          <w:color w:val="222222"/>
          <w:lang w:eastAsia="en-AU"/>
        </w:rPr>
      </w:pPr>
      <w:r w:rsidRPr="001F3812">
        <w:rPr>
          <w:rFonts w:ascii="MetaPro-Light" w:eastAsia="Times New Roman" w:hAnsi="MetaPro-Light" w:cs="Times New Roman"/>
          <w:b/>
          <w:bCs/>
          <w:color w:val="222222"/>
          <w:lang w:eastAsia="en-AU"/>
        </w:rPr>
        <w:t>Note</w:t>
      </w:r>
      <w:r w:rsidRPr="00EF1687">
        <w:rPr>
          <w:rFonts w:ascii="MetaPro-Light" w:eastAsia="Times New Roman" w:hAnsi="MetaPro-Light" w:cs="Times New Roman"/>
          <w:color w:val="222222"/>
          <w:lang w:eastAsia="en-AU"/>
        </w:rPr>
        <w:t xml:space="preserve">: </w:t>
      </w:r>
      <w:r w:rsidRPr="001F3812">
        <w:rPr>
          <w:rFonts w:ascii="MetaPro-Light" w:eastAsia="Times New Roman" w:hAnsi="MetaPro-Light" w:cs="Times New Roman"/>
          <w:i/>
          <w:iCs/>
          <w:color w:val="222222"/>
          <w:lang w:eastAsia="en-AU"/>
        </w:rPr>
        <w:t xml:space="preserve">None of the above will be considered, discussed, voted on or made during a closed session. </w:t>
      </w:r>
    </w:p>
    <w:p w14:paraId="2CEEF405" w14:textId="1CBE166F" w:rsidR="00022ADA" w:rsidRPr="001F3812" w:rsidRDefault="00022ADA" w:rsidP="004671D0">
      <w:pPr>
        <w:rPr>
          <w:rFonts w:ascii="MetaPro-Light" w:eastAsia="Times New Roman" w:hAnsi="MetaPro-Light" w:cs="Times New Roman"/>
          <w:i/>
          <w:iCs/>
          <w:color w:val="222222"/>
          <w:lang w:eastAsia="en-AU"/>
        </w:rPr>
      </w:pPr>
      <w:r w:rsidRPr="001F3812">
        <w:rPr>
          <w:rFonts w:ascii="MetaPro-Light" w:eastAsia="Times New Roman" w:hAnsi="MetaPro-Light" w:cs="Times New Roman"/>
          <w:i/>
          <w:iCs/>
          <w:color w:val="222222"/>
          <w:lang w:eastAsia="en-AU"/>
        </w:rPr>
        <w:t>If a closed session includes attendance by teleconference, the councillor/s attending by teleconference must maintain confidentiality by ensuring no other person can hear their conversation while in the closed meeting.</w:t>
      </w:r>
    </w:p>
    <w:p w14:paraId="661440F3"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27.4</w:t>
      </w:r>
      <w:r w:rsidRPr="00EF1687">
        <w:rPr>
          <w:rFonts w:ascii="MetaPro-Light" w:eastAsia="Times New Roman" w:hAnsi="MetaPro-Light" w:cs="Times New Roman"/>
          <w:color w:val="222222"/>
          <w:lang w:eastAsia="en-AU"/>
        </w:rPr>
        <w:tab/>
        <w:t>To take a matter into a closed session the council must abide by the following:</w:t>
      </w:r>
    </w:p>
    <w:p w14:paraId="320CA204" w14:textId="3B0920E7"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pass a resolution to close the meeting</w:t>
      </w:r>
    </w:p>
    <w:p w14:paraId="29B030F9" w14:textId="7DFBDDB9"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the resolution must state the matter to be discussed, an overview of what is to be discussed and why the meeting should be closed while the matter is considered</w:t>
      </w:r>
    </w:p>
    <w:p w14:paraId="675378CD" w14:textId="432AB49F"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lastRenderedPageBreak/>
        <w:t>if the matter is known in advance, the agenda should clearly identify that the matter will be considered in closed session, and an explanation of why it is deemed necessary to take the issue into closed session must be stated</w:t>
      </w:r>
    </w:p>
    <w:p w14:paraId="084E4118" w14:textId="76654B93"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 make a resolution while in a closed meeting (other than a procedural resolution).</w:t>
      </w:r>
    </w:p>
    <w:p w14:paraId="1B51CCCE" w14:textId="4E2C8EAB" w:rsidR="00022ADA" w:rsidRPr="00415927" w:rsidRDefault="00022ADA" w:rsidP="00022ADA">
      <w:pPr>
        <w:spacing w:before="100" w:beforeAutospacing="1" w:after="100" w:afterAutospacing="1" w:line="240" w:lineRule="auto"/>
        <w:outlineLvl w:val="0"/>
        <w:rPr>
          <w:rFonts w:ascii="MetaOT-Bold" w:eastAsia="Times New Roman" w:hAnsi="MetaOT-Bold" w:cs="Times New Roman"/>
          <w:color w:val="222222"/>
          <w:sz w:val="32"/>
          <w:szCs w:val="32"/>
          <w:lang w:eastAsia="en-AU"/>
        </w:rPr>
      </w:pPr>
      <w:bookmarkStart w:id="37" w:name="_Toc112767761"/>
      <w:r w:rsidRPr="00415927">
        <w:rPr>
          <w:rFonts w:ascii="MetaOT-Bold" w:eastAsia="Times New Roman" w:hAnsi="MetaOT-Bold" w:cs="Times New Roman"/>
          <w:color w:val="222222"/>
          <w:sz w:val="32"/>
          <w:szCs w:val="32"/>
          <w:lang w:eastAsia="en-AU"/>
        </w:rPr>
        <w:t>28.</w:t>
      </w:r>
      <w:r w:rsidRPr="00415927">
        <w:rPr>
          <w:rFonts w:ascii="MetaOT-Bold" w:eastAsia="Times New Roman" w:hAnsi="MetaOT-Bold" w:cs="Times New Roman"/>
          <w:color w:val="222222"/>
          <w:sz w:val="32"/>
          <w:szCs w:val="32"/>
          <w:lang w:eastAsia="en-AU"/>
        </w:rPr>
        <w:tab/>
        <w:t xml:space="preserve">Teleconferencing of </w:t>
      </w:r>
      <w:r w:rsidR="009F0EBD">
        <w:rPr>
          <w:rFonts w:ascii="MetaOT-Bold" w:eastAsia="Times New Roman" w:hAnsi="MetaOT-Bold" w:cs="Times New Roman"/>
          <w:color w:val="222222"/>
          <w:sz w:val="32"/>
          <w:szCs w:val="32"/>
          <w:lang w:eastAsia="en-AU"/>
        </w:rPr>
        <w:t>M</w:t>
      </w:r>
      <w:r w:rsidRPr="00415927">
        <w:rPr>
          <w:rFonts w:ascii="MetaOT-Bold" w:eastAsia="Times New Roman" w:hAnsi="MetaOT-Bold" w:cs="Times New Roman"/>
          <w:color w:val="222222"/>
          <w:sz w:val="32"/>
          <w:szCs w:val="32"/>
          <w:lang w:eastAsia="en-AU"/>
        </w:rPr>
        <w:t>eetings</w:t>
      </w:r>
      <w:bookmarkEnd w:id="37"/>
      <w:r w:rsidRPr="00415927">
        <w:rPr>
          <w:rFonts w:ascii="MetaOT-Bold" w:eastAsia="Times New Roman" w:hAnsi="MetaOT-Bold" w:cs="Times New Roman"/>
          <w:color w:val="222222"/>
          <w:sz w:val="32"/>
          <w:szCs w:val="32"/>
          <w:lang w:eastAsia="en-AU"/>
        </w:rPr>
        <w:t xml:space="preserve"> </w:t>
      </w:r>
    </w:p>
    <w:p w14:paraId="009B54A1" w14:textId="0C04CF93"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28.1</w:t>
      </w:r>
      <w:r w:rsidRPr="00EF1687">
        <w:rPr>
          <w:rFonts w:ascii="MetaPro-Light" w:eastAsia="Times New Roman" w:hAnsi="MetaPro-Light" w:cs="Times New Roman"/>
          <w:color w:val="222222"/>
          <w:lang w:eastAsia="en-AU"/>
        </w:rPr>
        <w:tab/>
        <w:t>If a councillor wishes to be absent from a council meeting place during a meeting, the councillor must apply to the chairperson to participate by teleconference, at least three (3) business days prior to the meeting or as soon as practicable once the councillor becomes aware of their intended absence. The chairperson may allow a councillor to participate in a council or committee meeting by teleconference.</w:t>
      </w:r>
    </w:p>
    <w:p w14:paraId="4205AE98" w14:textId="2F9BDEBF"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28.2</w:t>
      </w:r>
      <w:r w:rsidRPr="00EF1687">
        <w:rPr>
          <w:rFonts w:ascii="MetaPro-Light" w:eastAsia="Times New Roman" w:hAnsi="MetaPro-Light" w:cs="Times New Roman"/>
          <w:color w:val="222222"/>
          <w:lang w:eastAsia="en-AU"/>
        </w:rPr>
        <w:tab/>
        <w:t>A councillor taking part by teleconference is taken to be present at the meeting if the councillor was simultaneously in audio contact with each other person at the meeting. The attendance of the councillor must be recorded in the minutes as present at the meeting.</w:t>
      </w:r>
    </w:p>
    <w:p w14:paraId="19931A7B" w14:textId="09BD080A"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Note: Teleconferencing includes the use of a telephone, video conferencing equipment or other means of instant communication that allows a person to take part in a discussion as it happens.</w:t>
      </w:r>
    </w:p>
    <w:p w14:paraId="28A14042" w14:textId="33EA1DC5"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28.3</w:t>
      </w:r>
      <w:r w:rsidRPr="00EF1687">
        <w:rPr>
          <w:rFonts w:ascii="MetaPro-Light" w:eastAsia="Times New Roman" w:hAnsi="MetaPro-Light" w:cs="Times New Roman"/>
          <w:color w:val="222222"/>
          <w:lang w:eastAsia="en-AU"/>
        </w:rPr>
        <w:tab/>
        <w:t xml:space="preserve">In order for councils to manage the safety rules during the COVID-19 pandemic, changes have been added to the LGR that will expire in June 2021. </w:t>
      </w:r>
    </w:p>
    <w:p w14:paraId="4D2AF2E0" w14:textId="77777777" w:rsidR="00022ADA" w:rsidRPr="00EF1687" w:rsidRDefault="00022ADA" w:rsidP="004671D0">
      <w:pPr>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28.4</w:t>
      </w:r>
      <w:r w:rsidRPr="00EF1687">
        <w:rPr>
          <w:rFonts w:ascii="MetaPro-Light" w:eastAsia="Times New Roman" w:hAnsi="MetaPro-Light" w:cs="Times New Roman"/>
          <w:color w:val="222222"/>
          <w:lang w:eastAsia="en-AU"/>
        </w:rPr>
        <w:tab/>
        <w:t>These provisions allow the council:</w:t>
      </w:r>
    </w:p>
    <w:p w14:paraId="03B45F7C" w14:textId="14C5C79A" w:rsidR="00022ADA"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 xml:space="preserve">the option to conduct the entire council meeting via phone, </w:t>
      </w:r>
      <w:proofErr w:type="gramStart"/>
      <w:r w:rsidRPr="00EF1687">
        <w:rPr>
          <w:rFonts w:ascii="MetaPro-Light" w:eastAsia="Times New Roman" w:hAnsi="MetaPro-Light" w:cs="Times New Roman"/>
          <w:color w:val="222222"/>
          <w:lang w:eastAsia="en-AU"/>
        </w:rPr>
        <w:t>teleconference</w:t>
      </w:r>
      <w:proofErr w:type="gramEnd"/>
      <w:r w:rsidRPr="00EF1687">
        <w:rPr>
          <w:rFonts w:ascii="MetaPro-Light" w:eastAsia="Times New Roman" w:hAnsi="MetaPro-Light" w:cs="Times New Roman"/>
          <w:color w:val="222222"/>
          <w:lang w:eastAsia="en-AU"/>
        </w:rPr>
        <w:t xml:space="preserve"> or video</w:t>
      </w:r>
      <w:r w:rsidR="00FF7B65">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conference</w:t>
      </w:r>
    </w:p>
    <w:p w14:paraId="780A2623" w14:textId="1621E525" w:rsidR="00BF0E1F"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where possible, must provide streaming or other facilities so that the public can observe or hear the meeting as it is happening, at one of the council’s public offices or on the</w:t>
      </w:r>
      <w:r w:rsidR="00FF7B65">
        <w:rPr>
          <w:rFonts w:ascii="MetaPro-Light" w:eastAsia="Times New Roman" w:hAnsi="MetaPro-Light" w:cs="Times New Roman"/>
          <w:color w:val="222222"/>
          <w:lang w:eastAsia="en-AU"/>
        </w:rPr>
        <w:t xml:space="preserve"> </w:t>
      </w:r>
      <w:r w:rsidRPr="00EF1687">
        <w:rPr>
          <w:rFonts w:ascii="MetaPro-Light" w:eastAsia="Times New Roman" w:hAnsi="MetaPro-Light" w:cs="Times New Roman"/>
          <w:color w:val="222222"/>
          <w:lang w:eastAsia="en-AU"/>
        </w:rPr>
        <w:t>council’s website</w:t>
      </w:r>
    </w:p>
    <w:p w14:paraId="604268D1" w14:textId="253F8690" w:rsidR="00EC6A64" w:rsidRPr="00EF1687" w:rsidRDefault="00022ADA" w:rsidP="00FF7B65">
      <w:pPr>
        <w:pStyle w:val="ListParagraph"/>
        <w:numPr>
          <w:ilvl w:val="0"/>
          <w:numId w:val="22"/>
        </w:numPr>
        <w:spacing w:after="240" w:line="240" w:lineRule="auto"/>
        <w:rPr>
          <w:rFonts w:ascii="MetaPro-Light" w:eastAsia="Times New Roman" w:hAnsi="MetaPro-Light" w:cs="Times New Roman"/>
          <w:color w:val="222222"/>
          <w:lang w:eastAsia="en-AU"/>
        </w:rPr>
      </w:pPr>
      <w:r w:rsidRPr="00EF1687">
        <w:rPr>
          <w:rFonts w:ascii="MetaPro-Light" w:eastAsia="Times New Roman" w:hAnsi="MetaPro-Light" w:cs="Times New Roman"/>
          <w:color w:val="222222"/>
          <w:lang w:eastAsia="en-AU"/>
        </w:rPr>
        <w:t>chairperson has the option to close the meeting on health and safety grounds to protect participants or observers from risk of exposure to COVID-19.</w:t>
      </w:r>
    </w:p>
    <w:p w14:paraId="6AA11DDF" w14:textId="67C1ED37" w:rsidR="00DB12CC" w:rsidRPr="00EF1687" w:rsidRDefault="00DB12CC" w:rsidP="004671D0">
      <w:pPr>
        <w:rPr>
          <w:rFonts w:ascii="MetaPro-Light" w:eastAsia="Times New Roman" w:hAnsi="MetaPro-Light" w:cs="Times New Roman"/>
          <w:color w:val="222222"/>
          <w:lang w:eastAsia="en-AU"/>
        </w:rPr>
      </w:pPr>
    </w:p>
    <w:sectPr w:rsidR="00DB12CC" w:rsidRPr="00EF1687" w:rsidSect="00E9745A">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D496" w14:textId="77777777" w:rsidR="00FF7B65" w:rsidRDefault="00FF7B65" w:rsidP="006C46C5">
      <w:pPr>
        <w:spacing w:after="0" w:line="240" w:lineRule="auto"/>
      </w:pPr>
      <w:r>
        <w:separator/>
      </w:r>
    </w:p>
  </w:endnote>
  <w:endnote w:type="continuationSeparator" w:id="0">
    <w:p w14:paraId="66AB4EAE" w14:textId="77777777" w:rsidR="00FF7B65" w:rsidRDefault="00FF7B65" w:rsidP="006C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ro-Light">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OT-Bold">
    <w:altName w:val="Calibri"/>
    <w:panose1 w:val="00000000000000000000"/>
    <w:charset w:val="00"/>
    <w:family w:val="modern"/>
    <w:notTrueType/>
    <w:pitch w:val="variable"/>
    <w:sig w:usb0="800000AF" w:usb1="4000606B" w:usb2="00000000" w:usb3="00000000" w:csb0="00000001" w:csb1="00000000"/>
  </w:font>
  <w:font w:name="MetaOT-Normal">
    <w:altName w:val="Calibri"/>
    <w:panose1 w:val="00000000000000000000"/>
    <w:charset w:val="00"/>
    <w:family w:val="modern"/>
    <w:notTrueType/>
    <w:pitch w:val="variable"/>
    <w:sig w:usb0="800000AF" w:usb1="4000206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FB0" w14:textId="792E1D05" w:rsidR="00FF7B65" w:rsidRPr="00E9745A" w:rsidRDefault="00FF7B65" w:rsidP="00E9745A">
    <w:pPr>
      <w:spacing w:before="100" w:beforeAutospacing="1" w:after="100" w:afterAutospacing="1" w:line="240" w:lineRule="auto"/>
      <w:rPr>
        <w:rFonts w:ascii="MetaOT-Normal" w:eastAsia="Times New Roman" w:hAnsi="MetaOT-Normal" w:cs="Times New Roman"/>
        <w:color w:val="555555"/>
        <w:sz w:val="20"/>
        <w:szCs w:val="20"/>
        <w:lang w:eastAsia="en-AU"/>
      </w:rPr>
    </w:pPr>
    <w:r>
      <w:rPr>
        <w:noProof/>
        <w:lang w:eastAsia="en-AU"/>
      </w:rPr>
      <w:drawing>
        <wp:anchor distT="0" distB="0" distL="114300" distR="114300" simplePos="0" relativeHeight="251659264" behindDoc="1" locked="0" layoutInCell="1" allowOverlap="1" wp14:anchorId="716D06E1" wp14:editId="6FFFAAE1">
          <wp:simplePos x="0" y="0"/>
          <wp:positionH relativeFrom="column">
            <wp:posOffset>-899795</wp:posOffset>
          </wp:positionH>
          <wp:positionV relativeFrom="paragraph">
            <wp:posOffset>-40640</wp:posOffset>
          </wp:positionV>
          <wp:extent cx="7531735" cy="8469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96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016F" w14:textId="6EBFC766" w:rsidR="00FF7B65" w:rsidRPr="00786FD4" w:rsidRDefault="00FF7B65" w:rsidP="00786FD4">
    <w:pPr>
      <w:spacing w:before="100" w:beforeAutospacing="1" w:after="100" w:afterAutospacing="1" w:line="240" w:lineRule="auto"/>
      <w:rPr>
        <w:rFonts w:ascii="MetaOT-Normal" w:eastAsia="Times New Roman" w:hAnsi="MetaOT-Normal" w:cs="Times New Roman"/>
        <w:color w:val="555555"/>
        <w:sz w:val="20"/>
        <w:szCs w:val="20"/>
        <w:lang w:eastAsia="en-AU"/>
      </w:rPr>
    </w:pPr>
    <w:r>
      <w:rPr>
        <w:noProof/>
        <w:lang w:eastAsia="en-AU"/>
      </w:rPr>
      <w:drawing>
        <wp:anchor distT="0" distB="0" distL="114300" distR="114300" simplePos="0" relativeHeight="251664384" behindDoc="1" locked="0" layoutInCell="1" allowOverlap="1" wp14:anchorId="55D79BE9" wp14:editId="70107398">
          <wp:simplePos x="0" y="0"/>
          <wp:positionH relativeFrom="column">
            <wp:posOffset>-899795</wp:posOffset>
          </wp:positionH>
          <wp:positionV relativeFrom="paragraph">
            <wp:posOffset>-40640</wp:posOffset>
          </wp:positionV>
          <wp:extent cx="7531735" cy="846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a4p-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735" cy="846455"/>
                  </a:xfrm>
                  <a:prstGeom prst="rect">
                    <a:avLst/>
                  </a:prstGeom>
                </pic:spPr>
              </pic:pic>
            </a:graphicData>
          </a:graphic>
          <wp14:sizeRelH relativeFrom="page">
            <wp14:pctWidth>0</wp14:pctWidth>
          </wp14:sizeRelH>
          <wp14:sizeRelV relativeFrom="page">
            <wp14:pctHeight>0</wp14:pctHeight>
          </wp14:sizeRelV>
        </wp:anchor>
      </w:drawing>
    </w:r>
    <w:r w:rsidRPr="00746C08">
      <w:rPr>
        <w:rFonts w:ascii="MetaOT-Normal" w:eastAsia="Times New Roman" w:hAnsi="MetaOT-Normal" w:cs="Times New Roman"/>
        <w:b/>
        <w:bCs/>
        <w:color w:val="555555"/>
        <w:sz w:val="20"/>
        <w:szCs w:val="20"/>
        <w:lang w:eastAsia="en-AU"/>
      </w:rPr>
      <w:t>Last updated:</w:t>
    </w:r>
    <w:r w:rsidRPr="00746C08">
      <w:rPr>
        <w:rFonts w:ascii="MetaOT-Normal" w:eastAsia="Times New Roman" w:hAnsi="MetaOT-Normal" w:cs="Calibri"/>
        <w:color w:val="555555"/>
        <w:sz w:val="20"/>
        <w:szCs w:val="20"/>
        <w:lang w:eastAsia="en-AU"/>
      </w:rPr>
      <w:t> </w:t>
    </w:r>
    <w:r w:rsidR="001502FC" w:rsidRPr="001502FC">
      <w:rPr>
        <w:rFonts w:ascii="MetaOT-Normal" w:eastAsia="Times New Roman" w:hAnsi="MetaOT-Normal" w:cs="Times New Roman"/>
        <w:color w:val="555555"/>
        <w:sz w:val="20"/>
        <w:szCs w:val="20"/>
        <w:lang w:eastAsia="en-AU"/>
      </w:rPr>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3F2CA" w14:textId="77777777" w:rsidR="00FF7B65" w:rsidRDefault="00FF7B65" w:rsidP="006C46C5">
      <w:pPr>
        <w:spacing w:after="0" w:line="240" w:lineRule="auto"/>
      </w:pPr>
      <w:r>
        <w:separator/>
      </w:r>
    </w:p>
  </w:footnote>
  <w:footnote w:type="continuationSeparator" w:id="0">
    <w:p w14:paraId="2F0B0B23" w14:textId="77777777" w:rsidR="00FF7B65" w:rsidRDefault="00FF7B65" w:rsidP="006C4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0CE1" w14:textId="3F776554" w:rsidR="00FF7B65" w:rsidRDefault="00FF7B65">
    <w:pPr>
      <w:pStyle w:val="Header"/>
    </w:pPr>
    <w:r>
      <w:rPr>
        <w:noProof/>
        <w:lang w:eastAsia="en-AU"/>
      </w:rPr>
      <w:drawing>
        <wp:anchor distT="0" distB="0" distL="114300" distR="114300" simplePos="0" relativeHeight="251660288" behindDoc="1" locked="0" layoutInCell="1" allowOverlap="1" wp14:anchorId="7C6C5300" wp14:editId="1F357B2C">
          <wp:simplePos x="0" y="0"/>
          <wp:positionH relativeFrom="column">
            <wp:posOffset>-2039620</wp:posOffset>
          </wp:positionH>
          <wp:positionV relativeFrom="paragraph">
            <wp:posOffset>-468630</wp:posOffset>
          </wp:positionV>
          <wp:extent cx="8678545" cy="619125"/>
          <wp:effectExtent l="0" t="0" r="8255" b="9525"/>
          <wp:wrapTight wrapText="bothSides">
            <wp:wrapPolygon edited="0">
              <wp:start x="0" y="0"/>
              <wp:lineTo x="0" y="21268"/>
              <wp:lineTo x="21573" y="21268"/>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C263" w14:textId="060D40F3" w:rsidR="00FF7B65" w:rsidRDefault="00FF7B65">
    <w:pPr>
      <w:pStyle w:val="Header"/>
    </w:pPr>
    <w:r>
      <w:rPr>
        <w:noProof/>
        <w:lang w:eastAsia="en-AU"/>
      </w:rPr>
      <w:drawing>
        <wp:anchor distT="0" distB="0" distL="114300" distR="114300" simplePos="0" relativeHeight="251662336" behindDoc="1" locked="0" layoutInCell="1" allowOverlap="1" wp14:anchorId="458161CD" wp14:editId="2E42F59A">
          <wp:simplePos x="0" y="0"/>
          <wp:positionH relativeFrom="column">
            <wp:posOffset>-2028825</wp:posOffset>
          </wp:positionH>
          <wp:positionV relativeFrom="paragraph">
            <wp:posOffset>-467360</wp:posOffset>
          </wp:positionV>
          <wp:extent cx="8678545" cy="619125"/>
          <wp:effectExtent l="0" t="0" r="8255" b="9525"/>
          <wp:wrapTight wrapText="bothSides">
            <wp:wrapPolygon edited="0">
              <wp:start x="0" y="0"/>
              <wp:lineTo x="0" y="21268"/>
              <wp:lineTo x="21573" y="21268"/>
              <wp:lineTo x="215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g-word-a4p-head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8545"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CE3"/>
    <w:multiLevelType w:val="multilevel"/>
    <w:tmpl w:val="C7D4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470B6"/>
    <w:multiLevelType w:val="hybridMultilevel"/>
    <w:tmpl w:val="7E306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64A5C"/>
    <w:multiLevelType w:val="multilevel"/>
    <w:tmpl w:val="F22A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546A1C"/>
    <w:multiLevelType w:val="hybridMultilevel"/>
    <w:tmpl w:val="F89033B8"/>
    <w:lvl w:ilvl="0" w:tplc="DEC824B4">
      <w:numFmt w:val="bullet"/>
      <w:lvlText w:val="•"/>
      <w:lvlJc w:val="left"/>
      <w:pPr>
        <w:ind w:left="1931" w:hanging="720"/>
      </w:pPr>
      <w:rPr>
        <w:rFonts w:ascii="MetaPro-Light" w:eastAsia="Times New Roman" w:hAnsi="MetaPro-Light" w:cs="Times New Roman"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28091211"/>
    <w:multiLevelType w:val="multilevel"/>
    <w:tmpl w:val="7934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1005F8"/>
    <w:multiLevelType w:val="hybridMultilevel"/>
    <w:tmpl w:val="64AA5334"/>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15:restartNumberingAfterBreak="0">
    <w:nsid w:val="35204E49"/>
    <w:multiLevelType w:val="hybridMultilevel"/>
    <w:tmpl w:val="0E1E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E83CBA"/>
    <w:multiLevelType w:val="hybridMultilevel"/>
    <w:tmpl w:val="9762F5C0"/>
    <w:lvl w:ilvl="0" w:tplc="0C09001B">
      <w:start w:val="1"/>
      <w:numFmt w:val="lowerRoman"/>
      <w:lvlText w:val="%1."/>
      <w:lvlJc w:val="right"/>
      <w:pPr>
        <w:ind w:left="1495" w:hanging="360"/>
      </w:p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8" w15:restartNumberingAfterBreak="0">
    <w:nsid w:val="3C490D39"/>
    <w:multiLevelType w:val="hybridMultilevel"/>
    <w:tmpl w:val="DBD29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B07BF9"/>
    <w:multiLevelType w:val="hybridMultilevel"/>
    <w:tmpl w:val="B874E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C02A22"/>
    <w:multiLevelType w:val="hybridMultilevel"/>
    <w:tmpl w:val="47CCCBA2"/>
    <w:lvl w:ilvl="0" w:tplc="DEC824B4">
      <w:numFmt w:val="bullet"/>
      <w:lvlText w:val="•"/>
      <w:lvlJc w:val="left"/>
      <w:pPr>
        <w:ind w:left="1080" w:hanging="720"/>
      </w:pPr>
      <w:rPr>
        <w:rFonts w:ascii="MetaPro-Light" w:eastAsia="Times New Roman" w:hAnsi="MetaPro-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9870B5"/>
    <w:multiLevelType w:val="hybridMultilevel"/>
    <w:tmpl w:val="1CC29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73E53"/>
    <w:multiLevelType w:val="hybridMultilevel"/>
    <w:tmpl w:val="57189208"/>
    <w:lvl w:ilvl="0" w:tplc="DEC824B4">
      <w:numFmt w:val="bullet"/>
      <w:lvlText w:val="•"/>
      <w:lvlJc w:val="left"/>
      <w:pPr>
        <w:ind w:left="1430" w:hanging="720"/>
      </w:pPr>
      <w:rPr>
        <w:rFonts w:ascii="MetaPro-Light" w:eastAsia="Times New Roman" w:hAnsi="MetaPro-Light" w:cs="Times New Roman"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15:restartNumberingAfterBreak="0">
    <w:nsid w:val="4E8A54F5"/>
    <w:multiLevelType w:val="hybridMultilevel"/>
    <w:tmpl w:val="0D606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4246CB"/>
    <w:multiLevelType w:val="hybridMultilevel"/>
    <w:tmpl w:val="4E7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6D39FC"/>
    <w:multiLevelType w:val="hybridMultilevel"/>
    <w:tmpl w:val="8D1A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21727E"/>
    <w:multiLevelType w:val="hybridMultilevel"/>
    <w:tmpl w:val="54B4F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CE0220"/>
    <w:multiLevelType w:val="hybridMultilevel"/>
    <w:tmpl w:val="4DD2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FA1E97"/>
    <w:multiLevelType w:val="hybridMultilevel"/>
    <w:tmpl w:val="98846CF4"/>
    <w:lvl w:ilvl="0" w:tplc="DEC824B4">
      <w:numFmt w:val="bullet"/>
      <w:lvlText w:val="•"/>
      <w:lvlJc w:val="left"/>
      <w:pPr>
        <w:ind w:left="1080" w:hanging="720"/>
      </w:pPr>
      <w:rPr>
        <w:rFonts w:ascii="MetaPro-Light" w:eastAsia="Times New Roman" w:hAnsi="MetaPro-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DB5D72"/>
    <w:multiLevelType w:val="hybridMultilevel"/>
    <w:tmpl w:val="F4667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797584"/>
    <w:multiLevelType w:val="hybridMultilevel"/>
    <w:tmpl w:val="31DAE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4C2FC4"/>
    <w:multiLevelType w:val="hybridMultilevel"/>
    <w:tmpl w:val="5880A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F93556"/>
    <w:multiLevelType w:val="multilevel"/>
    <w:tmpl w:val="B38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901DB8"/>
    <w:multiLevelType w:val="hybridMultilevel"/>
    <w:tmpl w:val="8F38C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22"/>
  </w:num>
  <w:num w:numId="5">
    <w:abstractNumId w:val="14"/>
  </w:num>
  <w:num w:numId="6">
    <w:abstractNumId w:val="11"/>
  </w:num>
  <w:num w:numId="7">
    <w:abstractNumId w:val="16"/>
  </w:num>
  <w:num w:numId="8">
    <w:abstractNumId w:val="21"/>
  </w:num>
  <w:num w:numId="9">
    <w:abstractNumId w:val="15"/>
  </w:num>
  <w:num w:numId="10">
    <w:abstractNumId w:val="20"/>
  </w:num>
  <w:num w:numId="11">
    <w:abstractNumId w:val="19"/>
  </w:num>
  <w:num w:numId="12">
    <w:abstractNumId w:val="1"/>
  </w:num>
  <w:num w:numId="13">
    <w:abstractNumId w:val="13"/>
  </w:num>
  <w:num w:numId="14">
    <w:abstractNumId w:val="6"/>
  </w:num>
  <w:num w:numId="15">
    <w:abstractNumId w:val="8"/>
  </w:num>
  <w:num w:numId="16">
    <w:abstractNumId w:val="17"/>
  </w:num>
  <w:num w:numId="17">
    <w:abstractNumId w:val="23"/>
  </w:num>
  <w:num w:numId="18">
    <w:abstractNumId w:val="9"/>
  </w:num>
  <w:num w:numId="19">
    <w:abstractNumId w:val="18"/>
  </w:num>
  <w:num w:numId="20">
    <w:abstractNumId w:val="12"/>
  </w:num>
  <w:num w:numId="21">
    <w:abstractNumId w:val="3"/>
  </w:num>
  <w:num w:numId="22">
    <w:abstractNumId w:val="10"/>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6C5"/>
    <w:rsid w:val="00020EC8"/>
    <w:rsid w:val="00022ADA"/>
    <w:rsid w:val="00056A4D"/>
    <w:rsid w:val="000A433F"/>
    <w:rsid w:val="000D76D4"/>
    <w:rsid w:val="0012352B"/>
    <w:rsid w:val="001502FC"/>
    <w:rsid w:val="00167FC2"/>
    <w:rsid w:val="001802B5"/>
    <w:rsid w:val="001B294E"/>
    <w:rsid w:val="001D49EC"/>
    <w:rsid w:val="001F3812"/>
    <w:rsid w:val="00206144"/>
    <w:rsid w:val="00207089"/>
    <w:rsid w:val="00231B3E"/>
    <w:rsid w:val="002C1ED8"/>
    <w:rsid w:val="0033362B"/>
    <w:rsid w:val="003A326E"/>
    <w:rsid w:val="003A44B9"/>
    <w:rsid w:val="003E40C8"/>
    <w:rsid w:val="003F47A0"/>
    <w:rsid w:val="00415927"/>
    <w:rsid w:val="00445BB9"/>
    <w:rsid w:val="004671D0"/>
    <w:rsid w:val="004D04AF"/>
    <w:rsid w:val="00514F0C"/>
    <w:rsid w:val="005A6FAE"/>
    <w:rsid w:val="006279FE"/>
    <w:rsid w:val="00640B80"/>
    <w:rsid w:val="006A748A"/>
    <w:rsid w:val="006C46C5"/>
    <w:rsid w:val="00740347"/>
    <w:rsid w:val="00740B66"/>
    <w:rsid w:val="00746C08"/>
    <w:rsid w:val="0078073A"/>
    <w:rsid w:val="00786FD4"/>
    <w:rsid w:val="007A159E"/>
    <w:rsid w:val="008537ED"/>
    <w:rsid w:val="008D07F3"/>
    <w:rsid w:val="008E18B2"/>
    <w:rsid w:val="008F7FC7"/>
    <w:rsid w:val="00913FC8"/>
    <w:rsid w:val="00990FCA"/>
    <w:rsid w:val="009C065B"/>
    <w:rsid w:val="009F0EBD"/>
    <w:rsid w:val="00A10E86"/>
    <w:rsid w:val="00B426BD"/>
    <w:rsid w:val="00B6709A"/>
    <w:rsid w:val="00B96C77"/>
    <w:rsid w:val="00BB11B4"/>
    <w:rsid w:val="00BF0E1F"/>
    <w:rsid w:val="00BF4A6A"/>
    <w:rsid w:val="00C96EDF"/>
    <w:rsid w:val="00CC6DB6"/>
    <w:rsid w:val="00D049CF"/>
    <w:rsid w:val="00D150B9"/>
    <w:rsid w:val="00D5726E"/>
    <w:rsid w:val="00D74A93"/>
    <w:rsid w:val="00D84441"/>
    <w:rsid w:val="00D94C94"/>
    <w:rsid w:val="00DB12CC"/>
    <w:rsid w:val="00DD0F2A"/>
    <w:rsid w:val="00E11BDD"/>
    <w:rsid w:val="00E16EBB"/>
    <w:rsid w:val="00E6074F"/>
    <w:rsid w:val="00E9745A"/>
    <w:rsid w:val="00EC6A64"/>
    <w:rsid w:val="00EF1687"/>
    <w:rsid w:val="00EF686C"/>
    <w:rsid w:val="00F256F0"/>
    <w:rsid w:val="00F45682"/>
    <w:rsid w:val="00F53E8C"/>
    <w:rsid w:val="00F939D3"/>
    <w:rsid w:val="00FF7298"/>
    <w:rsid w:val="00FF7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1F6DC71"/>
  <w15:chartTrackingRefBased/>
  <w15:docId w15:val="{E6B90DA3-D2F0-4D4B-B48F-FC57150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C5"/>
  </w:style>
  <w:style w:type="paragraph" w:styleId="Footer">
    <w:name w:val="footer"/>
    <w:basedOn w:val="Normal"/>
    <w:link w:val="FooterChar"/>
    <w:uiPriority w:val="99"/>
    <w:unhideWhenUsed/>
    <w:rsid w:val="006C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C5"/>
  </w:style>
  <w:style w:type="paragraph" w:styleId="BalloonText">
    <w:name w:val="Balloon Text"/>
    <w:basedOn w:val="Normal"/>
    <w:link w:val="BalloonTextChar"/>
    <w:uiPriority w:val="99"/>
    <w:semiHidden/>
    <w:unhideWhenUsed/>
    <w:rsid w:val="00BB1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B4"/>
    <w:rPr>
      <w:rFonts w:ascii="Segoe UI" w:hAnsi="Segoe UI" w:cs="Segoe UI"/>
      <w:sz w:val="18"/>
      <w:szCs w:val="18"/>
    </w:rPr>
  </w:style>
  <w:style w:type="table" w:styleId="ListTable3">
    <w:name w:val="List Table 3"/>
    <w:basedOn w:val="TableNormal"/>
    <w:uiPriority w:val="48"/>
    <w:rsid w:val="00E6074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6074F"/>
    <w:rPr>
      <w:color w:val="0563C1" w:themeColor="hyperlink"/>
      <w:u w:val="single"/>
    </w:rPr>
  </w:style>
  <w:style w:type="character" w:styleId="UnresolvedMention">
    <w:name w:val="Unresolved Mention"/>
    <w:basedOn w:val="DefaultParagraphFont"/>
    <w:uiPriority w:val="99"/>
    <w:semiHidden/>
    <w:unhideWhenUsed/>
    <w:rsid w:val="00E6074F"/>
    <w:rPr>
      <w:color w:val="605E5C"/>
      <w:shd w:val="clear" w:color="auto" w:fill="E1DFDD"/>
    </w:rPr>
  </w:style>
  <w:style w:type="paragraph" w:styleId="ListParagraph">
    <w:name w:val="List Paragraph"/>
    <w:basedOn w:val="Normal"/>
    <w:uiPriority w:val="34"/>
    <w:qFormat/>
    <w:rsid w:val="00640B80"/>
    <w:pPr>
      <w:ind w:left="720"/>
      <w:contextualSpacing/>
    </w:pPr>
  </w:style>
  <w:style w:type="character" w:styleId="CommentReference">
    <w:name w:val="annotation reference"/>
    <w:basedOn w:val="DefaultParagraphFont"/>
    <w:uiPriority w:val="99"/>
    <w:semiHidden/>
    <w:unhideWhenUsed/>
    <w:rsid w:val="008D07F3"/>
    <w:rPr>
      <w:sz w:val="16"/>
      <w:szCs w:val="16"/>
    </w:rPr>
  </w:style>
  <w:style w:type="paragraph" w:styleId="CommentText">
    <w:name w:val="annotation text"/>
    <w:basedOn w:val="Normal"/>
    <w:link w:val="CommentTextChar"/>
    <w:uiPriority w:val="99"/>
    <w:semiHidden/>
    <w:unhideWhenUsed/>
    <w:rsid w:val="008D07F3"/>
    <w:pPr>
      <w:spacing w:line="240" w:lineRule="auto"/>
    </w:pPr>
    <w:rPr>
      <w:sz w:val="20"/>
      <w:szCs w:val="20"/>
    </w:rPr>
  </w:style>
  <w:style w:type="character" w:customStyle="1" w:styleId="CommentTextChar">
    <w:name w:val="Comment Text Char"/>
    <w:basedOn w:val="DefaultParagraphFont"/>
    <w:link w:val="CommentText"/>
    <w:uiPriority w:val="99"/>
    <w:semiHidden/>
    <w:rsid w:val="008D07F3"/>
    <w:rPr>
      <w:sz w:val="20"/>
      <w:szCs w:val="20"/>
    </w:rPr>
  </w:style>
  <w:style w:type="paragraph" w:styleId="CommentSubject">
    <w:name w:val="annotation subject"/>
    <w:basedOn w:val="CommentText"/>
    <w:next w:val="CommentText"/>
    <w:link w:val="CommentSubjectChar"/>
    <w:uiPriority w:val="99"/>
    <w:semiHidden/>
    <w:unhideWhenUsed/>
    <w:rsid w:val="008D07F3"/>
    <w:rPr>
      <w:b/>
      <w:bCs/>
    </w:rPr>
  </w:style>
  <w:style w:type="character" w:customStyle="1" w:styleId="CommentSubjectChar">
    <w:name w:val="Comment Subject Char"/>
    <w:basedOn w:val="CommentTextChar"/>
    <w:link w:val="CommentSubject"/>
    <w:uiPriority w:val="99"/>
    <w:semiHidden/>
    <w:rsid w:val="008D07F3"/>
    <w:rPr>
      <w:b/>
      <w:bCs/>
      <w:sz w:val="20"/>
      <w:szCs w:val="20"/>
    </w:rPr>
  </w:style>
  <w:style w:type="paragraph" w:styleId="TOC1">
    <w:name w:val="toc 1"/>
    <w:basedOn w:val="Normal"/>
    <w:next w:val="Normal"/>
    <w:autoRedefine/>
    <w:uiPriority w:val="39"/>
    <w:unhideWhenUsed/>
    <w:rsid w:val="00FF7B65"/>
    <w:pPr>
      <w:spacing w:after="100"/>
    </w:pPr>
  </w:style>
  <w:style w:type="paragraph" w:styleId="TOC2">
    <w:name w:val="toc 2"/>
    <w:basedOn w:val="Normal"/>
    <w:next w:val="Normal"/>
    <w:autoRedefine/>
    <w:uiPriority w:val="39"/>
    <w:unhideWhenUsed/>
    <w:rsid w:val="00CC6DB6"/>
    <w:pPr>
      <w:tabs>
        <w:tab w:val="left" w:pos="880"/>
        <w:tab w:val="right" w:leader="do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666535">
      <w:bodyDiv w:val="1"/>
      <w:marLeft w:val="0"/>
      <w:marRight w:val="0"/>
      <w:marTop w:val="0"/>
      <w:marBottom w:val="0"/>
      <w:divBdr>
        <w:top w:val="none" w:sz="0" w:space="0" w:color="auto"/>
        <w:left w:val="none" w:sz="0" w:space="0" w:color="auto"/>
        <w:bottom w:val="none" w:sz="0" w:space="0" w:color="auto"/>
        <w:right w:val="none" w:sz="0" w:space="0" w:color="auto"/>
      </w:divBdr>
      <w:divsChild>
        <w:div w:id="1798449328">
          <w:marLeft w:val="0"/>
          <w:marRight w:val="0"/>
          <w:marTop w:val="0"/>
          <w:marBottom w:val="0"/>
          <w:divBdr>
            <w:top w:val="none" w:sz="0" w:space="0" w:color="auto"/>
            <w:left w:val="none" w:sz="0" w:space="0" w:color="auto"/>
            <w:bottom w:val="none" w:sz="0" w:space="0" w:color="auto"/>
            <w:right w:val="none" w:sz="0" w:space="0" w:color="auto"/>
          </w:divBdr>
        </w:div>
        <w:div w:id="115487520">
          <w:marLeft w:val="0"/>
          <w:marRight w:val="0"/>
          <w:marTop w:val="0"/>
          <w:marBottom w:val="0"/>
          <w:divBdr>
            <w:top w:val="none" w:sz="0" w:space="0" w:color="auto"/>
            <w:left w:val="none" w:sz="0" w:space="0" w:color="auto"/>
            <w:bottom w:val="none" w:sz="0" w:space="0" w:color="auto"/>
            <w:right w:val="none" w:sz="0" w:space="0" w:color="auto"/>
          </w:divBdr>
        </w:div>
      </w:divsChild>
    </w:div>
    <w:div w:id="15226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3B247D4CC2042BA9B433B79F9B2B6" ma:contentTypeVersion="13" ma:contentTypeDescription="Create a new document." ma:contentTypeScope="" ma:versionID="5c95e2f0bca030ffbdd30c2396abf5b7">
  <xsd:schema xmlns:xsd="http://www.w3.org/2001/XMLSchema" xmlns:xs="http://www.w3.org/2001/XMLSchema" xmlns:p="http://schemas.microsoft.com/office/2006/metadata/properties" xmlns:ns2="3ef1d11a-af64-47ef-a5b4-c93767bb32f4" xmlns:ns3="de10504f-ec15-4801-8af8-80fd842d8f0f" targetNamespace="http://schemas.microsoft.com/office/2006/metadata/properties" ma:root="true" ma:fieldsID="9edb52f4044ad709c2744dd42b2c1dd8" ns2:_="" ns3:_="">
    <xsd:import namespace="3ef1d11a-af64-47ef-a5b4-c93767bb32f4"/>
    <xsd:import namespace="de10504f-ec15-4801-8af8-80fd842d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1d11a-af64-47ef-a5b4-c93767bb3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49a72fe-2177-4dbf-90de-d7b6b8537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10504f-ec15-4801-8af8-80fd842d8f0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173343-9af6-4db9-97b3-f1c35028b707}" ma:internalName="TaxCatchAll" ma:showField="CatchAllData" ma:web="de10504f-ec15-4801-8af8-80fd842d8f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9907A-2626-443E-B393-BC39C974C070}">
  <ds:schemaRefs>
    <ds:schemaRef ds:uri="http://schemas.microsoft.com/sharepoint/v3/contenttype/forms"/>
  </ds:schemaRefs>
</ds:datastoreItem>
</file>

<file path=customXml/itemProps2.xml><?xml version="1.0" encoding="utf-8"?>
<ds:datastoreItem xmlns:ds="http://schemas.openxmlformats.org/officeDocument/2006/customXml" ds:itemID="{CC9E312A-810B-41BE-8C89-8ED732C99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1d11a-af64-47ef-a5b4-c93767bb32f4"/>
    <ds:schemaRef ds:uri="de10504f-ec15-4801-8af8-80fd842d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7535</Words>
  <Characters>42954</Characters>
  <Application>Microsoft Office Word</Application>
  <DocSecurity>4</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Mabin</dc:creator>
  <cp:keywords/>
  <dc:description/>
  <cp:lastModifiedBy>James FOLEY</cp:lastModifiedBy>
  <cp:revision>2</cp:revision>
  <cp:lastPrinted>2022-08-31T04:04:00Z</cp:lastPrinted>
  <dcterms:created xsi:type="dcterms:W3CDTF">2022-09-02T05:07:00Z</dcterms:created>
  <dcterms:modified xsi:type="dcterms:W3CDTF">2022-09-02T05:07:00Z</dcterms:modified>
</cp:coreProperties>
</file>