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98" w:rsidRPr="000E050A" w:rsidRDefault="00B95098" w:rsidP="006C1754">
      <w:pPr>
        <w:ind w:right="-210"/>
        <w:jc w:val="right"/>
        <w:rPr>
          <w:rFonts w:ascii="Arial Black" w:eastAsia="Arial" w:hAnsi="Arial Black" w:cs="Arial"/>
          <w:b/>
          <w:bCs/>
          <w:spacing w:val="1"/>
          <w:sz w:val="24"/>
          <w:szCs w:val="24"/>
          <w:lang w:val="en-AU" w:eastAsia="en-US"/>
        </w:rPr>
      </w:pPr>
      <w:bookmarkStart w:id="0" w:name="_GoBack"/>
      <w:bookmarkEnd w:id="0"/>
      <w:r>
        <w:rPr>
          <w:rFonts w:ascii="Arial Black" w:eastAsia="Arial" w:hAnsi="Arial Black" w:cs="Arial"/>
          <w:b/>
          <w:bCs/>
          <w:spacing w:val="1"/>
          <w:sz w:val="24"/>
          <w:szCs w:val="24"/>
          <w:lang w:val="en-AU" w:eastAsia="en-US"/>
        </w:rPr>
        <w:t>Multicultural Queensland Advisory Council</w:t>
      </w:r>
    </w:p>
    <w:p w:rsidR="00B95098" w:rsidRDefault="00B95098" w:rsidP="006C1754">
      <w:pPr>
        <w:pStyle w:val="Heading3"/>
        <w:spacing w:before="0" w:after="60"/>
        <w:ind w:right="-210"/>
        <w:rPr>
          <w:rFonts w:ascii="Arial Black" w:hAnsi="Arial Black"/>
          <w:sz w:val="24"/>
          <w:szCs w:val="24"/>
        </w:rPr>
      </w:pPr>
      <w:r w:rsidRPr="000E050A">
        <w:rPr>
          <w:rFonts w:ascii="Arial Black" w:hAnsi="Arial Black"/>
          <w:sz w:val="24"/>
          <w:szCs w:val="24"/>
        </w:rPr>
        <w:t xml:space="preserve">Meeting </w:t>
      </w:r>
      <w:r>
        <w:rPr>
          <w:rFonts w:ascii="Arial Black" w:hAnsi="Arial Black"/>
          <w:sz w:val="24"/>
          <w:szCs w:val="24"/>
        </w:rPr>
        <w:t>communique</w:t>
      </w:r>
    </w:p>
    <w:p w:rsidR="006C1754" w:rsidRPr="006C1754" w:rsidRDefault="006C1754" w:rsidP="006C1754">
      <w:pPr>
        <w:ind w:right="-210"/>
        <w:jc w:val="right"/>
        <w:rPr>
          <w:rFonts w:ascii="Arial Black" w:hAnsi="Arial Black"/>
        </w:rPr>
      </w:pPr>
      <w:r>
        <w:rPr>
          <w:rFonts w:ascii="Arial Black" w:hAnsi="Arial Black"/>
        </w:rPr>
        <w:t>27 September 2016</w:t>
      </w:r>
    </w:p>
    <w:p w:rsidR="001774CF" w:rsidRDefault="001774CF"/>
    <w:p w:rsidR="00CF6826" w:rsidRDefault="00CF6826" w:rsidP="00B95098">
      <w:pPr>
        <w:rPr>
          <w:rFonts w:eastAsia="Arial" w:cs="Arial"/>
          <w:lang w:eastAsia="en-US"/>
        </w:rPr>
      </w:pPr>
    </w:p>
    <w:p w:rsidR="004722A8" w:rsidRDefault="004722A8" w:rsidP="00B95098">
      <w:pPr>
        <w:rPr>
          <w:rFonts w:eastAsia="Arial" w:cs="Arial"/>
          <w:lang w:eastAsia="en-US"/>
        </w:rPr>
      </w:pPr>
    </w:p>
    <w:p w:rsidR="00E3528E" w:rsidRDefault="00E3528E" w:rsidP="00E3528E">
      <w:pPr>
        <w:rPr>
          <w:rFonts w:eastAsia="Arial" w:cs="Arial"/>
          <w:lang w:eastAsia="en-US"/>
        </w:rPr>
      </w:pPr>
      <w:r>
        <w:rPr>
          <w:rFonts w:eastAsia="Arial" w:cs="Arial"/>
          <w:lang w:eastAsia="en-US"/>
        </w:rPr>
        <w:t>The Multicultural Queensland Advisory Council met for the second time on 27 September 2016</w:t>
      </w:r>
      <w:r w:rsidR="006B44B1">
        <w:rPr>
          <w:rFonts w:eastAsia="Arial" w:cs="Arial"/>
          <w:lang w:eastAsia="en-US"/>
        </w:rPr>
        <w:t xml:space="preserve"> to</w:t>
      </w:r>
      <w:r>
        <w:rPr>
          <w:rFonts w:eastAsia="Arial" w:cs="Arial"/>
          <w:lang w:eastAsia="en-US"/>
        </w:rPr>
        <w:t xml:space="preserve"> discuss progress made in drafting the Multicultural Policy and Action Plan, and to identify priority areas of focus for the Council’s work in 2017.</w:t>
      </w:r>
    </w:p>
    <w:p w:rsidR="00E3528E" w:rsidRDefault="00E3528E" w:rsidP="00E3528E">
      <w:pPr>
        <w:rPr>
          <w:rFonts w:eastAsia="Arial" w:cs="Arial"/>
          <w:lang w:eastAsia="en-US"/>
        </w:rPr>
      </w:pPr>
    </w:p>
    <w:p w:rsidR="00E3528E" w:rsidRDefault="00E3528E" w:rsidP="00E3528E">
      <w:pPr>
        <w:rPr>
          <w:rFonts w:eastAsia="Arial" w:cs="Arial"/>
          <w:lang w:eastAsia="en-US"/>
        </w:rPr>
      </w:pPr>
      <w:r>
        <w:rPr>
          <w:rFonts w:eastAsia="Arial" w:cs="Arial"/>
          <w:lang w:eastAsia="en-US"/>
        </w:rPr>
        <w:t>Members provided input into the draft Multicultural Policy and Action Plan prior to consultation with Queensland government agencies and consideration by government.</w:t>
      </w:r>
    </w:p>
    <w:p w:rsidR="00E3528E" w:rsidRDefault="00E3528E" w:rsidP="00E3528E">
      <w:pPr>
        <w:rPr>
          <w:rFonts w:eastAsia="Arial" w:cs="Arial"/>
          <w:lang w:eastAsia="en-US"/>
        </w:rPr>
      </w:pPr>
    </w:p>
    <w:p w:rsidR="00E3528E" w:rsidRDefault="00E3528E" w:rsidP="00E3528E">
      <w:pPr>
        <w:rPr>
          <w:rFonts w:eastAsia="Arial" w:cs="Arial"/>
          <w:lang w:eastAsia="en-US"/>
        </w:rPr>
      </w:pPr>
      <w:r>
        <w:rPr>
          <w:rFonts w:eastAsia="Arial" w:cs="Arial"/>
          <w:lang w:eastAsia="en-US"/>
        </w:rPr>
        <w:t>The Council identified a range of key issues relevant to Queensland’s multicultural communities, and identified priority areas for the Council’s focus for 2017. This will include, for example, their legislative responsibilities and promotion of the Multicultural Queensland Charter. The Council will work out</w:t>
      </w:r>
      <w:r w:rsidR="002644C5">
        <w:rPr>
          <w:rFonts w:eastAsia="Arial" w:cs="Arial"/>
          <w:lang w:eastAsia="en-US"/>
        </w:rPr>
        <w:t>-</w:t>
      </w:r>
      <w:r>
        <w:rPr>
          <w:rFonts w:eastAsia="Arial" w:cs="Arial"/>
          <w:lang w:eastAsia="en-US"/>
        </w:rPr>
        <w:t>of</w:t>
      </w:r>
      <w:r w:rsidR="002644C5">
        <w:rPr>
          <w:rFonts w:eastAsia="Arial" w:cs="Arial"/>
          <w:lang w:eastAsia="en-US"/>
        </w:rPr>
        <w:t>-</w:t>
      </w:r>
      <w:r>
        <w:rPr>
          <w:rFonts w:eastAsia="Arial" w:cs="Arial"/>
          <w:lang w:eastAsia="en-US"/>
        </w:rPr>
        <w:t xml:space="preserve">session to consider, identify and refine potential activities to address identified priority areas for inclusion in the Council work plan. The work plan is </w:t>
      </w:r>
      <w:r w:rsidR="00CC45C8">
        <w:rPr>
          <w:rFonts w:eastAsia="Arial" w:cs="Arial"/>
          <w:lang w:eastAsia="en-US"/>
        </w:rPr>
        <w:t xml:space="preserve">to </w:t>
      </w:r>
      <w:r>
        <w:rPr>
          <w:rFonts w:eastAsia="Arial" w:cs="Arial"/>
          <w:lang w:eastAsia="en-US"/>
        </w:rPr>
        <w:t>be finalised at the next meeting of the Council in November 2016.</w:t>
      </w:r>
    </w:p>
    <w:p w:rsidR="00B11640" w:rsidRDefault="00B11640" w:rsidP="006F19AC">
      <w:pPr>
        <w:rPr>
          <w:rFonts w:eastAsia="Arial" w:cs="Arial"/>
          <w:lang w:eastAsia="en-US"/>
        </w:rPr>
      </w:pPr>
    </w:p>
    <w:sectPr w:rsidR="00B11640" w:rsidSect="00B95098">
      <w:headerReference w:type="default" r:id="rId8"/>
      <w:pgSz w:w="11906" w:h="16838"/>
      <w:pgMar w:top="1440" w:right="1133"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098" w:rsidRDefault="00B95098" w:rsidP="00B95098">
      <w:r>
        <w:separator/>
      </w:r>
    </w:p>
  </w:endnote>
  <w:endnote w:type="continuationSeparator" w:id="0">
    <w:p w:rsidR="00B95098" w:rsidRDefault="00B95098" w:rsidP="00B95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098" w:rsidRDefault="00B95098" w:rsidP="00B95098">
      <w:r>
        <w:separator/>
      </w:r>
    </w:p>
  </w:footnote>
  <w:footnote w:type="continuationSeparator" w:id="0">
    <w:p w:rsidR="00B95098" w:rsidRDefault="00B95098" w:rsidP="00B950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098" w:rsidRDefault="00B95098">
    <w:pPr>
      <w:pStyle w:val="Header"/>
    </w:pPr>
    <w:r>
      <w:rPr>
        <w:noProof/>
        <w:lang w:val="en-AU"/>
      </w:rPr>
      <w:drawing>
        <wp:anchor distT="0" distB="0" distL="114300" distR="114300" simplePos="0" relativeHeight="251659264" behindDoc="1" locked="1" layoutInCell="1" allowOverlap="0" wp14:anchorId="0A1AC626" wp14:editId="4030517C">
          <wp:simplePos x="0" y="0"/>
          <wp:positionH relativeFrom="page">
            <wp:posOffset>152400</wp:posOffset>
          </wp:positionH>
          <wp:positionV relativeFrom="page">
            <wp:posOffset>152400</wp:posOffset>
          </wp:positionV>
          <wp:extent cx="7551420" cy="10695305"/>
          <wp:effectExtent l="0" t="0" r="0" b="0"/>
          <wp:wrapNone/>
          <wp:docPr id="6" name="Picture 6" descr="HeaderFooter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aderFooter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10695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17E0"/>
    <w:multiLevelType w:val="hybridMultilevel"/>
    <w:tmpl w:val="4B30E906"/>
    <w:lvl w:ilvl="0" w:tplc="0C090001">
      <w:start w:val="1"/>
      <w:numFmt w:val="bullet"/>
      <w:lvlText w:val=""/>
      <w:lvlJc w:val="left"/>
      <w:pPr>
        <w:ind w:left="782" w:hanging="360"/>
      </w:pPr>
      <w:rPr>
        <w:rFonts w:ascii="Symbol" w:hAnsi="Symbol" w:hint="default"/>
      </w:rPr>
    </w:lvl>
    <w:lvl w:ilvl="1" w:tplc="0C090003" w:tentative="1">
      <w:start w:val="1"/>
      <w:numFmt w:val="bullet"/>
      <w:lvlText w:val="o"/>
      <w:lvlJc w:val="left"/>
      <w:pPr>
        <w:ind w:left="1502" w:hanging="360"/>
      </w:pPr>
      <w:rPr>
        <w:rFonts w:ascii="Courier New" w:hAnsi="Courier New" w:cs="Courier New" w:hint="default"/>
      </w:rPr>
    </w:lvl>
    <w:lvl w:ilvl="2" w:tplc="0C090005" w:tentative="1">
      <w:start w:val="1"/>
      <w:numFmt w:val="bullet"/>
      <w:lvlText w:val=""/>
      <w:lvlJc w:val="left"/>
      <w:pPr>
        <w:ind w:left="2222" w:hanging="360"/>
      </w:pPr>
      <w:rPr>
        <w:rFonts w:ascii="Wingdings" w:hAnsi="Wingdings" w:hint="default"/>
      </w:rPr>
    </w:lvl>
    <w:lvl w:ilvl="3" w:tplc="0C090001" w:tentative="1">
      <w:start w:val="1"/>
      <w:numFmt w:val="bullet"/>
      <w:lvlText w:val=""/>
      <w:lvlJc w:val="left"/>
      <w:pPr>
        <w:ind w:left="2942" w:hanging="360"/>
      </w:pPr>
      <w:rPr>
        <w:rFonts w:ascii="Symbol" w:hAnsi="Symbol" w:hint="default"/>
      </w:rPr>
    </w:lvl>
    <w:lvl w:ilvl="4" w:tplc="0C090003" w:tentative="1">
      <w:start w:val="1"/>
      <w:numFmt w:val="bullet"/>
      <w:lvlText w:val="o"/>
      <w:lvlJc w:val="left"/>
      <w:pPr>
        <w:ind w:left="3662" w:hanging="360"/>
      </w:pPr>
      <w:rPr>
        <w:rFonts w:ascii="Courier New" w:hAnsi="Courier New" w:cs="Courier New" w:hint="default"/>
      </w:rPr>
    </w:lvl>
    <w:lvl w:ilvl="5" w:tplc="0C090005" w:tentative="1">
      <w:start w:val="1"/>
      <w:numFmt w:val="bullet"/>
      <w:lvlText w:val=""/>
      <w:lvlJc w:val="left"/>
      <w:pPr>
        <w:ind w:left="4382" w:hanging="360"/>
      </w:pPr>
      <w:rPr>
        <w:rFonts w:ascii="Wingdings" w:hAnsi="Wingdings" w:hint="default"/>
      </w:rPr>
    </w:lvl>
    <w:lvl w:ilvl="6" w:tplc="0C090001" w:tentative="1">
      <w:start w:val="1"/>
      <w:numFmt w:val="bullet"/>
      <w:lvlText w:val=""/>
      <w:lvlJc w:val="left"/>
      <w:pPr>
        <w:ind w:left="5102" w:hanging="360"/>
      </w:pPr>
      <w:rPr>
        <w:rFonts w:ascii="Symbol" w:hAnsi="Symbol" w:hint="default"/>
      </w:rPr>
    </w:lvl>
    <w:lvl w:ilvl="7" w:tplc="0C090003" w:tentative="1">
      <w:start w:val="1"/>
      <w:numFmt w:val="bullet"/>
      <w:lvlText w:val="o"/>
      <w:lvlJc w:val="left"/>
      <w:pPr>
        <w:ind w:left="5822" w:hanging="360"/>
      </w:pPr>
      <w:rPr>
        <w:rFonts w:ascii="Courier New" w:hAnsi="Courier New" w:cs="Courier New" w:hint="default"/>
      </w:rPr>
    </w:lvl>
    <w:lvl w:ilvl="8" w:tplc="0C090005" w:tentative="1">
      <w:start w:val="1"/>
      <w:numFmt w:val="bullet"/>
      <w:lvlText w:val=""/>
      <w:lvlJc w:val="left"/>
      <w:pPr>
        <w:ind w:left="6542" w:hanging="360"/>
      </w:pPr>
      <w:rPr>
        <w:rFonts w:ascii="Wingdings" w:hAnsi="Wingdings" w:hint="default"/>
      </w:rPr>
    </w:lvl>
  </w:abstractNum>
  <w:abstractNum w:abstractNumId="1" w15:restartNumberingAfterBreak="0">
    <w:nsid w:val="758B2BE9"/>
    <w:multiLevelType w:val="hybridMultilevel"/>
    <w:tmpl w:val="A03A6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098"/>
    <w:rsid w:val="001774CF"/>
    <w:rsid w:val="001928BC"/>
    <w:rsid w:val="002644C5"/>
    <w:rsid w:val="002E2C39"/>
    <w:rsid w:val="002E4140"/>
    <w:rsid w:val="0034038D"/>
    <w:rsid w:val="00391F62"/>
    <w:rsid w:val="003C4B12"/>
    <w:rsid w:val="004722A8"/>
    <w:rsid w:val="00516B12"/>
    <w:rsid w:val="00541032"/>
    <w:rsid w:val="005904C1"/>
    <w:rsid w:val="005A775D"/>
    <w:rsid w:val="005B169C"/>
    <w:rsid w:val="006B44B1"/>
    <w:rsid w:val="006C1754"/>
    <w:rsid w:val="006D45F0"/>
    <w:rsid w:val="006F19AC"/>
    <w:rsid w:val="00763357"/>
    <w:rsid w:val="008369C4"/>
    <w:rsid w:val="00850BF8"/>
    <w:rsid w:val="008D7013"/>
    <w:rsid w:val="00901920"/>
    <w:rsid w:val="0090437B"/>
    <w:rsid w:val="00914DB2"/>
    <w:rsid w:val="009319EE"/>
    <w:rsid w:val="00967C54"/>
    <w:rsid w:val="00B11640"/>
    <w:rsid w:val="00B37522"/>
    <w:rsid w:val="00B95098"/>
    <w:rsid w:val="00C05A21"/>
    <w:rsid w:val="00C1623F"/>
    <w:rsid w:val="00C83D90"/>
    <w:rsid w:val="00CC45C8"/>
    <w:rsid w:val="00CF6826"/>
    <w:rsid w:val="00D80626"/>
    <w:rsid w:val="00DB701A"/>
    <w:rsid w:val="00E14BF5"/>
    <w:rsid w:val="00E3528E"/>
    <w:rsid w:val="00F150E1"/>
    <w:rsid w:val="00F832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7195D3-742A-421E-BB2A-432A3B6D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098"/>
    <w:pPr>
      <w:spacing w:after="0" w:line="240" w:lineRule="auto"/>
    </w:pPr>
    <w:rPr>
      <w:rFonts w:ascii="Arial" w:eastAsia="Times New Roman" w:hAnsi="Arial" w:cs="Times New Roman"/>
      <w:sz w:val="20"/>
      <w:szCs w:val="20"/>
      <w:lang w:val="en-US" w:eastAsia="en-AU"/>
    </w:rPr>
  </w:style>
  <w:style w:type="paragraph" w:styleId="Heading3">
    <w:name w:val="heading 3"/>
    <w:basedOn w:val="Normal"/>
    <w:next w:val="Normal"/>
    <w:link w:val="Heading3Char"/>
    <w:qFormat/>
    <w:rsid w:val="00B95098"/>
    <w:pPr>
      <w:keepNext/>
      <w:spacing w:before="100" w:after="120"/>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098"/>
    <w:pPr>
      <w:tabs>
        <w:tab w:val="center" w:pos="4513"/>
        <w:tab w:val="right" w:pos="9026"/>
      </w:tabs>
    </w:pPr>
  </w:style>
  <w:style w:type="character" w:customStyle="1" w:styleId="HeaderChar">
    <w:name w:val="Header Char"/>
    <w:basedOn w:val="DefaultParagraphFont"/>
    <w:link w:val="Header"/>
    <w:uiPriority w:val="99"/>
    <w:rsid w:val="00B95098"/>
  </w:style>
  <w:style w:type="paragraph" w:styleId="Footer">
    <w:name w:val="footer"/>
    <w:basedOn w:val="Normal"/>
    <w:link w:val="FooterChar"/>
    <w:uiPriority w:val="99"/>
    <w:unhideWhenUsed/>
    <w:rsid w:val="00B95098"/>
    <w:pPr>
      <w:tabs>
        <w:tab w:val="center" w:pos="4513"/>
        <w:tab w:val="right" w:pos="9026"/>
      </w:tabs>
    </w:pPr>
  </w:style>
  <w:style w:type="character" w:customStyle="1" w:styleId="FooterChar">
    <w:name w:val="Footer Char"/>
    <w:basedOn w:val="DefaultParagraphFont"/>
    <w:link w:val="Footer"/>
    <w:uiPriority w:val="99"/>
    <w:rsid w:val="00B95098"/>
  </w:style>
  <w:style w:type="character" w:customStyle="1" w:styleId="Heading3Char">
    <w:name w:val="Heading 3 Char"/>
    <w:basedOn w:val="DefaultParagraphFont"/>
    <w:link w:val="Heading3"/>
    <w:rsid w:val="00B95098"/>
    <w:rPr>
      <w:rFonts w:ascii="Arial" w:eastAsia="Times New Roman" w:hAnsi="Arial" w:cs="Times New Roman"/>
      <w:b/>
      <w:sz w:val="20"/>
      <w:szCs w:val="20"/>
      <w:lang w:val="en-US" w:eastAsia="en-AU"/>
    </w:rPr>
  </w:style>
  <w:style w:type="paragraph" w:styleId="ListParagraph">
    <w:name w:val="List Paragraph"/>
    <w:basedOn w:val="Normal"/>
    <w:uiPriority w:val="34"/>
    <w:qFormat/>
    <w:rsid w:val="00B95098"/>
    <w:pPr>
      <w:ind w:left="720"/>
      <w:contextualSpacing/>
    </w:pPr>
  </w:style>
  <w:style w:type="paragraph" w:styleId="BalloonText">
    <w:name w:val="Balloon Text"/>
    <w:basedOn w:val="Normal"/>
    <w:link w:val="BalloonTextChar"/>
    <w:uiPriority w:val="99"/>
    <w:semiHidden/>
    <w:unhideWhenUsed/>
    <w:rsid w:val="00967C54"/>
    <w:rPr>
      <w:rFonts w:ascii="Tahoma" w:hAnsi="Tahoma" w:cs="Tahoma"/>
      <w:sz w:val="16"/>
      <w:szCs w:val="16"/>
    </w:rPr>
  </w:style>
  <w:style w:type="character" w:customStyle="1" w:styleId="BalloonTextChar">
    <w:name w:val="Balloon Text Char"/>
    <w:basedOn w:val="DefaultParagraphFont"/>
    <w:link w:val="BalloonText"/>
    <w:uiPriority w:val="99"/>
    <w:semiHidden/>
    <w:rsid w:val="00967C54"/>
    <w:rPr>
      <w:rFonts w:ascii="Tahoma" w:eastAsia="Times New Roman" w:hAnsi="Tahoma" w:cs="Tahoma"/>
      <w:sz w:val="16"/>
      <w:szCs w:val="16"/>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9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51EED-6DFF-44A9-A38A-197A31129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1106</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Communities</Company>
  <LinksUpToDate>false</LinksUpToDate>
  <CharactersWithSpaces>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summary - September</dc:title>
  <dc:subject>Meeting Communique - September</dc:subject>
  <dc:creator>Queensland Government</dc:creator>
  <cp:keywords>Multicultural, Queensland, Advisory, Council, Meeting summary, MQAC</cp:keywords>
  <cp:lastModifiedBy>Daniel A Rogers</cp:lastModifiedBy>
  <cp:revision>11</cp:revision>
  <cp:lastPrinted>2016-12-07T00:00:00Z</cp:lastPrinted>
  <dcterms:created xsi:type="dcterms:W3CDTF">2016-09-29T05:28:00Z</dcterms:created>
  <dcterms:modified xsi:type="dcterms:W3CDTF">2017-01-10T06:07:00Z</dcterms:modified>
</cp:coreProperties>
</file>